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83F29" w14:textId="77777777" w:rsidR="00DC0586" w:rsidRPr="00D351E1" w:rsidRDefault="00DC0586" w:rsidP="00DC0586">
      <w:pPr>
        <w:outlineLvl w:val="0"/>
        <w:rPr>
          <w:rFonts w:cs="Times New Roman"/>
          <w:color w:val="7F7F7F"/>
          <w:sz w:val="16"/>
        </w:rPr>
      </w:pPr>
      <w:r w:rsidRPr="00D351E1">
        <w:rPr>
          <w:rFonts w:cs="Times New Roman"/>
          <w:color w:val="7F7F7F"/>
          <w:sz w:val="16"/>
        </w:rPr>
        <w:fldChar w:fldCharType="begin"/>
      </w:r>
      <w:r w:rsidRPr="00D351E1">
        <w:rPr>
          <w:rFonts w:cs="Times New Roman"/>
          <w:color w:val="7F7F7F"/>
          <w:sz w:val="16"/>
        </w:rPr>
        <w:instrText xml:space="preserve"> MACROBUTTON Category Click here and write your Article Category </w:instrText>
      </w:r>
      <w:r w:rsidRPr="00D351E1">
        <w:rPr>
          <w:rFonts w:cs="Times New Roman"/>
          <w:color w:val="7F7F7F"/>
          <w:sz w:val="16"/>
        </w:rPr>
        <w:fldChar w:fldCharType="end"/>
      </w:r>
      <w:r w:rsidRPr="00D351E1">
        <w:rPr>
          <w:rFonts w:cs="Times New Roman"/>
          <w:color w:val="7F7F7F"/>
          <w:sz w:val="16"/>
        </w:rPr>
        <w:tab/>
      </w:r>
      <w:r w:rsidRPr="00D351E1">
        <w:rPr>
          <w:rFonts w:cs="Times New Roman"/>
          <w:color w:val="7F7F7F"/>
          <w:sz w:val="16"/>
        </w:rPr>
        <w:tab/>
      </w:r>
      <w:r w:rsidRPr="00D351E1">
        <w:rPr>
          <w:rFonts w:cs="Times New Roman"/>
          <w:color w:val="7F7F7F"/>
          <w:sz w:val="16"/>
        </w:rPr>
        <w:tab/>
      </w:r>
      <w:r w:rsidRPr="00D351E1">
        <w:rPr>
          <w:rFonts w:cs="Times New Roman"/>
          <w:color w:val="7F7F7F"/>
          <w:sz w:val="16"/>
        </w:rPr>
        <w:tab/>
      </w:r>
      <w:r w:rsidRPr="00D351E1">
        <w:rPr>
          <w:rFonts w:cs="Times New Roman"/>
          <w:color w:val="7F7F7F"/>
          <w:sz w:val="16"/>
        </w:rPr>
        <w:tab/>
      </w:r>
      <w:r w:rsidRPr="00D351E1">
        <w:rPr>
          <w:rFonts w:cs="Times New Roman"/>
          <w:color w:val="7F7F7F"/>
          <w:sz w:val="16"/>
        </w:rPr>
        <w:tab/>
      </w:r>
      <w:r w:rsidRPr="00D351E1">
        <w:rPr>
          <w:rFonts w:cs="Times New Roman"/>
          <w:color w:val="7F7F7F"/>
          <w:sz w:val="16"/>
        </w:rPr>
        <w:tab/>
      </w:r>
      <w:r w:rsidRPr="00D351E1">
        <w:rPr>
          <w:rFonts w:cs="Times New Roman"/>
          <w:color w:val="7F7F7F"/>
          <w:sz w:val="16"/>
        </w:rPr>
        <w:tab/>
      </w:r>
    </w:p>
    <w:p w14:paraId="7CEBEACC" w14:textId="77777777" w:rsidR="00DC0586" w:rsidRPr="008C33BB" w:rsidRDefault="00DC0586" w:rsidP="00DC0586">
      <w:pPr>
        <w:pStyle w:val="Title"/>
        <w:outlineLvl w:val="0"/>
      </w:pPr>
      <w:r>
        <w:fldChar w:fldCharType="begin"/>
      </w:r>
      <w:r>
        <w:instrText xml:space="preserve"> MACROBUTTON Title Click Here, Write the Title, Capitalize Each Word, Maximum Ten Words </w:instrText>
      </w:r>
      <w:r>
        <w:fldChar w:fldCharType="end"/>
      </w:r>
    </w:p>
    <w:p w14:paraId="019B8B53" w14:textId="77777777" w:rsidR="00DC0586" w:rsidRDefault="00DC0586" w:rsidP="00DC0586">
      <w:pPr>
        <w:pStyle w:val="Author"/>
        <w:outlineLvl w:val="0"/>
      </w:pPr>
      <w:r>
        <w:fldChar w:fldCharType="begin"/>
      </w:r>
      <w:r>
        <w:instrText xml:space="preserve"> MACROBUTTON FirstAuthor First Author </w:instrText>
      </w:r>
      <w:r>
        <w:fldChar w:fldCharType="end"/>
      </w:r>
      <w:r>
        <w:t xml:space="preserve"> </w:t>
      </w:r>
      <w:r>
        <w:rPr>
          <w:vertAlign w:val="superscript"/>
        </w:rPr>
        <w:t>1</w:t>
      </w:r>
      <w:r>
        <w:t xml:space="preserve">, </w:t>
      </w:r>
      <w:r>
        <w:fldChar w:fldCharType="begin"/>
      </w:r>
      <w:r>
        <w:instrText xml:space="preserve"> MACROBUTTON Author Co-Author </w:instrText>
      </w:r>
      <w:r>
        <w:fldChar w:fldCharType="end"/>
      </w:r>
      <w:r>
        <w:t xml:space="preserve"> </w:t>
      </w:r>
      <w:r>
        <w:rPr>
          <w:vertAlign w:val="superscript"/>
        </w:rPr>
        <w:t>2</w:t>
      </w:r>
    </w:p>
    <w:p w14:paraId="473CA254" w14:textId="77777777" w:rsidR="00DC0586" w:rsidRDefault="00DC0586" w:rsidP="00DC0586">
      <w:pPr>
        <w:pStyle w:val="Affiliation"/>
      </w:pPr>
      <w:r>
        <w:rPr>
          <w:vertAlign w:val="superscript"/>
        </w:rPr>
        <w:t>1</w:t>
      </w:r>
      <w:r>
        <w:t xml:space="preserve"> </w:t>
      </w:r>
      <w:r>
        <w:fldChar w:fldCharType="begin"/>
      </w:r>
      <w:r>
        <w:instrText xml:space="preserve"> MACROBUTTON Afiliation First Author Affiliation, Address, City, Zip Code, Country </w:instrText>
      </w:r>
      <w:r>
        <w:fldChar w:fldCharType="end"/>
      </w:r>
    </w:p>
    <w:p w14:paraId="7C2C4CAD" w14:textId="77777777" w:rsidR="00DC0586" w:rsidRDefault="00DC0586" w:rsidP="00DC0586">
      <w:pPr>
        <w:pStyle w:val="Affiliation"/>
      </w:pPr>
      <w:r>
        <w:rPr>
          <w:vertAlign w:val="superscript"/>
        </w:rPr>
        <w:t>2</w:t>
      </w:r>
      <w:r>
        <w:t xml:space="preserve"> </w:t>
      </w:r>
      <w:r>
        <w:fldChar w:fldCharType="begin"/>
      </w:r>
      <w:r>
        <w:instrText xml:space="preserve"> MACROBUTTON Affiliation Co-Author Affiliation, Address, City, Zip Code, Country </w:instrText>
      </w:r>
      <w:r>
        <w:fldChar w:fldCharType="end"/>
      </w:r>
    </w:p>
    <w:p w14:paraId="4A867E2F" w14:textId="77777777" w:rsidR="00DC0586" w:rsidRDefault="00DC0586" w:rsidP="00DC0586">
      <w:pPr>
        <w:pBdr>
          <w:bottom w:val="single" w:sz="8" w:space="1" w:color="auto"/>
        </w:pBdr>
      </w:pPr>
    </w:p>
    <w:p w14:paraId="24A3BC4C" w14:textId="77777777" w:rsidR="00DC0586" w:rsidRDefault="00DC0586" w:rsidP="00DC0586"/>
    <w:p w14:paraId="387B86AD" w14:textId="77777777" w:rsidR="00DC0586" w:rsidRDefault="00DC0586" w:rsidP="00DC0586"/>
    <w:tbl>
      <w:tblPr>
        <w:tblW w:w="9934" w:type="dxa"/>
        <w:tblLook w:val="04A0" w:firstRow="1" w:lastRow="0" w:firstColumn="1" w:lastColumn="0" w:noHBand="0" w:noVBand="1"/>
      </w:tblPr>
      <w:tblGrid>
        <w:gridCol w:w="3675"/>
        <w:gridCol w:w="361"/>
        <w:gridCol w:w="5898"/>
      </w:tblGrid>
      <w:tr w:rsidR="005348D5" w:rsidRPr="00D351E1" w14:paraId="2C1DA9EF" w14:textId="77777777" w:rsidTr="00D351E1">
        <w:trPr>
          <w:trHeight w:val="348"/>
        </w:trPr>
        <w:tc>
          <w:tcPr>
            <w:tcW w:w="3675" w:type="dxa"/>
            <w:tcBorders>
              <w:bottom w:val="single" w:sz="8" w:space="0" w:color="auto"/>
            </w:tcBorders>
            <w:shd w:val="clear" w:color="auto" w:fill="F2F2F2"/>
          </w:tcPr>
          <w:p w14:paraId="75EA773B" w14:textId="77777777" w:rsidR="00DC0586" w:rsidRPr="00D351E1" w:rsidRDefault="00DC0586" w:rsidP="00D351E1">
            <w:pPr>
              <w:spacing w:before="60" w:after="60"/>
              <w:jc w:val="left"/>
              <w:rPr>
                <w:smallCaps/>
                <w:sz w:val="20"/>
                <w:szCs w:val="20"/>
              </w:rPr>
            </w:pPr>
            <w:r w:rsidRPr="00D351E1">
              <w:rPr>
                <w:smallCaps/>
                <w:sz w:val="20"/>
                <w:szCs w:val="20"/>
              </w:rPr>
              <w:t>Article Information</w:t>
            </w:r>
          </w:p>
        </w:tc>
        <w:tc>
          <w:tcPr>
            <w:tcW w:w="361" w:type="dxa"/>
            <w:vMerge w:val="restart"/>
            <w:shd w:val="clear" w:color="auto" w:fill="auto"/>
          </w:tcPr>
          <w:p w14:paraId="3EED1136" w14:textId="77777777" w:rsidR="00DC0586" w:rsidRPr="00D351E1" w:rsidRDefault="00DC0586" w:rsidP="00D351E1">
            <w:pPr>
              <w:spacing w:after="120"/>
              <w:jc w:val="left"/>
              <w:rPr>
                <w:sz w:val="20"/>
              </w:rPr>
            </w:pPr>
          </w:p>
        </w:tc>
        <w:tc>
          <w:tcPr>
            <w:tcW w:w="5898" w:type="dxa"/>
            <w:tcBorders>
              <w:bottom w:val="single" w:sz="8" w:space="0" w:color="auto"/>
            </w:tcBorders>
            <w:shd w:val="clear" w:color="auto" w:fill="auto"/>
          </w:tcPr>
          <w:p w14:paraId="27BA2B58" w14:textId="77777777" w:rsidR="00DC0586" w:rsidRPr="00D351E1" w:rsidRDefault="00DC0586" w:rsidP="00D351E1">
            <w:pPr>
              <w:spacing w:after="120"/>
              <w:jc w:val="left"/>
              <w:rPr>
                <w:b/>
                <w:bCs/>
                <w:spacing w:val="100"/>
                <w:sz w:val="20"/>
                <w:szCs w:val="20"/>
              </w:rPr>
            </w:pPr>
            <w:r w:rsidRPr="00D351E1">
              <w:rPr>
                <w:b/>
                <w:bCs/>
                <w:spacing w:val="100"/>
                <w:sz w:val="20"/>
                <w:szCs w:val="20"/>
              </w:rPr>
              <w:t>ABSTRACT</w:t>
            </w:r>
          </w:p>
        </w:tc>
      </w:tr>
      <w:tr w:rsidR="005348D5" w:rsidRPr="00D351E1" w14:paraId="61890DA6" w14:textId="77777777" w:rsidTr="00D351E1">
        <w:trPr>
          <w:trHeight w:val="940"/>
        </w:trPr>
        <w:tc>
          <w:tcPr>
            <w:tcW w:w="3675" w:type="dxa"/>
            <w:tcBorders>
              <w:top w:val="single" w:sz="8" w:space="0" w:color="auto"/>
            </w:tcBorders>
            <w:shd w:val="clear" w:color="auto" w:fill="auto"/>
          </w:tcPr>
          <w:p w14:paraId="090CFCEF" w14:textId="77777777" w:rsidR="00DC0586" w:rsidRPr="00D351E1" w:rsidRDefault="00DC0586" w:rsidP="00D351E1">
            <w:pPr>
              <w:spacing w:before="120"/>
              <w:rPr>
                <w:i/>
                <w:sz w:val="16"/>
              </w:rPr>
            </w:pPr>
          </w:p>
          <w:p w14:paraId="52501EC3" w14:textId="77777777" w:rsidR="00DC0586" w:rsidRPr="00D351E1" w:rsidRDefault="00DC0586" w:rsidP="00710ACD">
            <w:pPr>
              <w:rPr>
                <w:sz w:val="16"/>
              </w:rPr>
            </w:pPr>
            <w:r w:rsidRPr="00D351E1">
              <w:rPr>
                <w:sz w:val="16"/>
              </w:rPr>
              <w:t xml:space="preserve">Received: </w:t>
            </w:r>
            <w:r w:rsidRPr="00D351E1">
              <w:rPr>
                <w:sz w:val="16"/>
              </w:rPr>
              <w:fldChar w:fldCharType="begin"/>
            </w:r>
            <w:r w:rsidRPr="00D351E1">
              <w:rPr>
                <w:sz w:val="16"/>
              </w:rPr>
              <w:instrText xml:space="preserve"> MACROBUTTON Received February 00, 00 </w:instrText>
            </w:r>
            <w:r w:rsidRPr="00D351E1">
              <w:rPr>
                <w:sz w:val="16"/>
              </w:rPr>
              <w:fldChar w:fldCharType="end"/>
            </w:r>
          </w:p>
          <w:p w14:paraId="66B8F2AF" w14:textId="77777777" w:rsidR="00DC0586" w:rsidRPr="00D351E1" w:rsidRDefault="00DC0586" w:rsidP="00710ACD">
            <w:pPr>
              <w:rPr>
                <w:sz w:val="16"/>
              </w:rPr>
            </w:pPr>
            <w:r w:rsidRPr="00D351E1">
              <w:rPr>
                <w:sz w:val="16"/>
              </w:rPr>
              <w:t xml:space="preserve">Revised: </w:t>
            </w:r>
            <w:r w:rsidRPr="00D351E1">
              <w:rPr>
                <w:sz w:val="16"/>
              </w:rPr>
              <w:fldChar w:fldCharType="begin"/>
            </w:r>
            <w:r w:rsidRPr="00D351E1">
              <w:rPr>
                <w:sz w:val="16"/>
              </w:rPr>
              <w:instrText xml:space="preserve"> MACROBUTTON Revised March 00, 00 </w:instrText>
            </w:r>
            <w:r w:rsidRPr="00D351E1">
              <w:rPr>
                <w:sz w:val="16"/>
              </w:rPr>
              <w:fldChar w:fldCharType="end"/>
            </w:r>
          </w:p>
          <w:p w14:paraId="6043073A" w14:textId="77777777" w:rsidR="00DC0586" w:rsidRPr="00D351E1" w:rsidRDefault="00DC0586" w:rsidP="00710ACD">
            <w:pPr>
              <w:rPr>
                <w:sz w:val="16"/>
              </w:rPr>
            </w:pPr>
            <w:r w:rsidRPr="00D351E1">
              <w:rPr>
                <w:sz w:val="16"/>
              </w:rPr>
              <w:t xml:space="preserve">Available online: </w:t>
            </w:r>
            <w:r w:rsidRPr="00D351E1">
              <w:rPr>
                <w:sz w:val="16"/>
              </w:rPr>
              <w:fldChar w:fldCharType="begin"/>
            </w:r>
            <w:r w:rsidRPr="00D351E1">
              <w:rPr>
                <w:sz w:val="16"/>
              </w:rPr>
              <w:instrText xml:space="preserve"> MACROBUTTON Published April 00, 00 </w:instrText>
            </w:r>
            <w:r w:rsidRPr="00D351E1">
              <w:rPr>
                <w:sz w:val="16"/>
              </w:rPr>
              <w:fldChar w:fldCharType="end"/>
            </w:r>
          </w:p>
          <w:p w14:paraId="06792C3E" w14:textId="77777777" w:rsidR="00DC0586" w:rsidRPr="00D351E1" w:rsidRDefault="00DC0586" w:rsidP="00710ACD"/>
        </w:tc>
        <w:tc>
          <w:tcPr>
            <w:tcW w:w="361" w:type="dxa"/>
            <w:vMerge/>
            <w:shd w:val="clear" w:color="auto" w:fill="auto"/>
          </w:tcPr>
          <w:p w14:paraId="71A2F6C6" w14:textId="77777777" w:rsidR="00DC0586" w:rsidRPr="00D351E1" w:rsidRDefault="00DC0586" w:rsidP="00710ACD"/>
        </w:tc>
        <w:tc>
          <w:tcPr>
            <w:tcW w:w="5898" w:type="dxa"/>
            <w:vMerge w:val="restart"/>
            <w:tcBorders>
              <w:top w:val="single" w:sz="8" w:space="0" w:color="auto"/>
            </w:tcBorders>
            <w:shd w:val="clear" w:color="auto" w:fill="auto"/>
          </w:tcPr>
          <w:p w14:paraId="13E2093C" w14:textId="77777777" w:rsidR="00DC0586" w:rsidRPr="00D351E1" w:rsidRDefault="00DC0586" w:rsidP="00D11AD7">
            <w:pPr>
              <w:pStyle w:val="Abstract"/>
            </w:pPr>
            <w:r w:rsidRPr="00D351E1">
              <w:t>Authors must supply a structured abstract in their submission, which includes; Purpose, Design/methods/approach, Findings/results, Conclusions. Maximum 250 words in total excluding keywords.</w:t>
            </w:r>
          </w:p>
        </w:tc>
      </w:tr>
      <w:tr w:rsidR="005348D5" w:rsidRPr="00D351E1" w14:paraId="6C0202F8" w14:textId="77777777" w:rsidTr="00D351E1">
        <w:trPr>
          <w:trHeight w:val="348"/>
        </w:trPr>
        <w:tc>
          <w:tcPr>
            <w:tcW w:w="3675" w:type="dxa"/>
            <w:tcBorders>
              <w:bottom w:val="single" w:sz="8" w:space="0" w:color="auto"/>
            </w:tcBorders>
            <w:shd w:val="clear" w:color="auto" w:fill="F2F2F2"/>
          </w:tcPr>
          <w:p w14:paraId="61DD84C0" w14:textId="77777777" w:rsidR="00DC0586" w:rsidRPr="00D351E1" w:rsidRDefault="00DC0586" w:rsidP="00D351E1">
            <w:pPr>
              <w:spacing w:before="60" w:after="60"/>
              <w:rPr>
                <w:smallCaps/>
                <w:sz w:val="20"/>
                <w:szCs w:val="20"/>
              </w:rPr>
            </w:pPr>
            <w:r w:rsidRPr="00D351E1">
              <w:rPr>
                <w:smallCaps/>
                <w:sz w:val="20"/>
                <w:szCs w:val="20"/>
              </w:rPr>
              <w:t>Keywords</w:t>
            </w:r>
          </w:p>
        </w:tc>
        <w:tc>
          <w:tcPr>
            <w:tcW w:w="361" w:type="dxa"/>
            <w:vMerge/>
            <w:shd w:val="clear" w:color="auto" w:fill="auto"/>
          </w:tcPr>
          <w:p w14:paraId="0A3AA5BA" w14:textId="77777777" w:rsidR="00DC0586" w:rsidRPr="00D351E1" w:rsidRDefault="00DC0586" w:rsidP="00D351E1">
            <w:pPr>
              <w:spacing w:after="120"/>
              <w:rPr>
                <w:sz w:val="20"/>
              </w:rPr>
            </w:pPr>
          </w:p>
        </w:tc>
        <w:tc>
          <w:tcPr>
            <w:tcW w:w="5898" w:type="dxa"/>
            <w:vMerge/>
            <w:shd w:val="clear" w:color="auto" w:fill="auto"/>
          </w:tcPr>
          <w:p w14:paraId="06F47A3C" w14:textId="77777777" w:rsidR="00DC0586" w:rsidRPr="00D351E1" w:rsidRDefault="00DC0586" w:rsidP="00D351E1">
            <w:pPr>
              <w:spacing w:after="120"/>
              <w:rPr>
                <w:sz w:val="20"/>
              </w:rPr>
            </w:pPr>
          </w:p>
        </w:tc>
      </w:tr>
      <w:tr w:rsidR="005348D5" w:rsidRPr="00D351E1" w14:paraId="7B139B26" w14:textId="77777777" w:rsidTr="00D351E1">
        <w:trPr>
          <w:trHeight w:val="278"/>
        </w:trPr>
        <w:tc>
          <w:tcPr>
            <w:tcW w:w="3675" w:type="dxa"/>
            <w:tcBorders>
              <w:top w:val="single" w:sz="8" w:space="0" w:color="auto"/>
            </w:tcBorders>
            <w:shd w:val="clear" w:color="auto" w:fill="auto"/>
          </w:tcPr>
          <w:p w14:paraId="2438E69F" w14:textId="77777777" w:rsidR="00DC0586" w:rsidRPr="00D351E1" w:rsidRDefault="00DC0586" w:rsidP="00D351E1">
            <w:pPr>
              <w:spacing w:before="120" w:after="120"/>
              <w:jc w:val="left"/>
            </w:pPr>
            <w:r w:rsidRPr="00D351E1">
              <w:fldChar w:fldCharType="begin"/>
            </w:r>
            <w:r w:rsidRPr="00D351E1">
              <w:instrText xml:space="preserve"> MACROBUTTON Keywords Five words maximum, comma separated </w:instrText>
            </w:r>
            <w:r w:rsidRPr="00D351E1">
              <w:fldChar w:fldCharType="end"/>
            </w:r>
          </w:p>
        </w:tc>
        <w:tc>
          <w:tcPr>
            <w:tcW w:w="361" w:type="dxa"/>
            <w:vMerge/>
            <w:shd w:val="clear" w:color="auto" w:fill="auto"/>
          </w:tcPr>
          <w:p w14:paraId="35F4256C" w14:textId="77777777" w:rsidR="00DC0586" w:rsidRPr="00D351E1" w:rsidRDefault="00DC0586" w:rsidP="00710ACD"/>
        </w:tc>
        <w:tc>
          <w:tcPr>
            <w:tcW w:w="5898" w:type="dxa"/>
            <w:vMerge/>
            <w:shd w:val="clear" w:color="auto" w:fill="auto"/>
          </w:tcPr>
          <w:p w14:paraId="724C7AE5" w14:textId="77777777" w:rsidR="00DC0586" w:rsidRPr="00D351E1" w:rsidRDefault="00DC0586" w:rsidP="00710ACD"/>
        </w:tc>
      </w:tr>
      <w:tr w:rsidR="005348D5" w:rsidRPr="00D351E1" w14:paraId="31B086A9" w14:textId="77777777" w:rsidTr="00D351E1">
        <w:trPr>
          <w:trHeight w:val="278"/>
        </w:trPr>
        <w:tc>
          <w:tcPr>
            <w:tcW w:w="3675" w:type="dxa"/>
            <w:tcBorders>
              <w:bottom w:val="single" w:sz="8" w:space="0" w:color="auto"/>
            </w:tcBorders>
            <w:shd w:val="clear" w:color="auto" w:fill="F2F2F2"/>
          </w:tcPr>
          <w:p w14:paraId="3A33F9AA" w14:textId="77777777" w:rsidR="00DC0586" w:rsidRPr="00D351E1" w:rsidRDefault="00DC0586" w:rsidP="00D351E1">
            <w:pPr>
              <w:spacing w:before="60" w:after="60"/>
              <w:rPr>
                <w:smallCaps/>
                <w:szCs w:val="20"/>
              </w:rPr>
            </w:pPr>
            <w:r w:rsidRPr="00D351E1">
              <w:rPr>
                <w:smallCaps/>
                <w:sz w:val="20"/>
                <w:szCs w:val="20"/>
              </w:rPr>
              <w:t>Correspondence</w:t>
            </w:r>
          </w:p>
        </w:tc>
        <w:tc>
          <w:tcPr>
            <w:tcW w:w="361" w:type="dxa"/>
            <w:vMerge/>
            <w:shd w:val="clear" w:color="auto" w:fill="auto"/>
          </w:tcPr>
          <w:p w14:paraId="76FDC825" w14:textId="77777777" w:rsidR="00DC0586" w:rsidRPr="00D351E1" w:rsidRDefault="00DC0586" w:rsidP="00710ACD"/>
        </w:tc>
        <w:tc>
          <w:tcPr>
            <w:tcW w:w="5898" w:type="dxa"/>
            <w:vMerge/>
            <w:shd w:val="clear" w:color="auto" w:fill="auto"/>
          </w:tcPr>
          <w:p w14:paraId="00F42809" w14:textId="77777777" w:rsidR="00DC0586" w:rsidRPr="00D351E1" w:rsidRDefault="00DC0586" w:rsidP="00710ACD"/>
        </w:tc>
      </w:tr>
      <w:tr w:rsidR="005348D5" w:rsidRPr="00D351E1" w14:paraId="6A30177C" w14:textId="77777777" w:rsidTr="00D351E1">
        <w:trPr>
          <w:trHeight w:val="278"/>
        </w:trPr>
        <w:tc>
          <w:tcPr>
            <w:tcW w:w="3675" w:type="dxa"/>
            <w:tcBorders>
              <w:top w:val="single" w:sz="8" w:space="0" w:color="auto"/>
              <w:bottom w:val="single" w:sz="8" w:space="0" w:color="auto"/>
            </w:tcBorders>
            <w:shd w:val="clear" w:color="auto" w:fill="auto"/>
          </w:tcPr>
          <w:p w14:paraId="5C2ACD5F" w14:textId="77777777" w:rsidR="00DC0586" w:rsidRPr="00D351E1" w:rsidRDefault="00DC0586" w:rsidP="00D351E1">
            <w:pPr>
              <w:spacing w:before="120" w:line="360" w:lineRule="auto"/>
              <w:rPr>
                <w:sz w:val="16"/>
              </w:rPr>
            </w:pPr>
            <w:r w:rsidRPr="00D351E1">
              <w:rPr>
                <w:sz w:val="16"/>
              </w:rPr>
              <w:t xml:space="preserve">Phone: </w:t>
            </w:r>
            <w:r w:rsidRPr="00D351E1">
              <w:rPr>
                <w:sz w:val="16"/>
              </w:rPr>
              <w:fldChar w:fldCharType="begin"/>
            </w:r>
            <w:r w:rsidRPr="00D351E1">
              <w:rPr>
                <w:sz w:val="16"/>
              </w:rPr>
              <w:instrText xml:space="preserve"> MACROBUTTON Tel +62 (0751) 12345678 </w:instrText>
            </w:r>
            <w:r w:rsidRPr="00D351E1">
              <w:rPr>
                <w:sz w:val="16"/>
              </w:rPr>
              <w:fldChar w:fldCharType="end"/>
            </w:r>
          </w:p>
          <w:p w14:paraId="7115A1E5" w14:textId="77777777" w:rsidR="00DC0586" w:rsidRPr="00D351E1" w:rsidRDefault="00DC0586" w:rsidP="00D351E1">
            <w:pPr>
              <w:spacing w:line="360" w:lineRule="auto"/>
            </w:pPr>
            <w:r w:rsidRPr="00D351E1">
              <w:rPr>
                <w:sz w:val="16"/>
              </w:rPr>
              <w:t xml:space="preserve">E-mail: </w:t>
            </w:r>
            <w:r w:rsidRPr="00D351E1">
              <w:rPr>
                <w:sz w:val="16"/>
              </w:rPr>
              <w:fldChar w:fldCharType="begin"/>
            </w:r>
            <w:r w:rsidRPr="00D351E1">
              <w:rPr>
                <w:sz w:val="16"/>
              </w:rPr>
              <w:instrText xml:space="preserve"> MACROBUTTON  AcceptAllChangesInDocAndStopTracking corresponding_author@affiliation.xx.xx </w:instrText>
            </w:r>
            <w:r w:rsidRPr="00D351E1">
              <w:rPr>
                <w:sz w:val="16"/>
              </w:rPr>
              <w:fldChar w:fldCharType="end"/>
            </w:r>
          </w:p>
        </w:tc>
        <w:tc>
          <w:tcPr>
            <w:tcW w:w="361" w:type="dxa"/>
            <w:vMerge/>
            <w:shd w:val="clear" w:color="auto" w:fill="auto"/>
          </w:tcPr>
          <w:p w14:paraId="65F0B165" w14:textId="77777777" w:rsidR="00DC0586" w:rsidRPr="00D351E1" w:rsidRDefault="00DC0586" w:rsidP="00710ACD"/>
        </w:tc>
        <w:tc>
          <w:tcPr>
            <w:tcW w:w="5898" w:type="dxa"/>
            <w:vMerge/>
            <w:tcBorders>
              <w:bottom w:val="single" w:sz="8" w:space="0" w:color="auto"/>
            </w:tcBorders>
            <w:shd w:val="clear" w:color="auto" w:fill="auto"/>
          </w:tcPr>
          <w:p w14:paraId="5DD25C69" w14:textId="77777777" w:rsidR="00DC0586" w:rsidRPr="00D351E1" w:rsidRDefault="00DC0586" w:rsidP="00710ACD"/>
        </w:tc>
      </w:tr>
    </w:tbl>
    <w:p w14:paraId="5201ED1A" w14:textId="77777777" w:rsidR="00DC0586" w:rsidRDefault="00DC0586" w:rsidP="00DC0586">
      <w:pPr>
        <w:sectPr w:rsidR="00DC0586" w:rsidSect="00DC0586">
          <w:headerReference w:type="even" r:id="rId7"/>
          <w:headerReference w:type="default" r:id="rId8"/>
          <w:footerReference w:type="even" r:id="rId9"/>
          <w:footerReference w:type="default" r:id="rId10"/>
          <w:headerReference w:type="first" r:id="rId11"/>
          <w:footerReference w:type="first" r:id="rId12"/>
          <w:pgSz w:w="11900" w:h="16840"/>
          <w:pgMar w:top="2637" w:right="851" w:bottom="1134" w:left="1134" w:header="851" w:footer="851" w:gutter="0"/>
          <w:cols w:space="708"/>
          <w:titlePg/>
          <w:docGrid w:linePitch="360"/>
        </w:sectPr>
      </w:pPr>
    </w:p>
    <w:p w14:paraId="2EF1DE5B" w14:textId="77777777" w:rsidR="00DC0586" w:rsidRDefault="00DC0586" w:rsidP="00DC0586">
      <w:pPr>
        <w:pStyle w:val="Heading1"/>
        <w:numPr>
          <w:ilvl w:val="0"/>
          <w:numId w:val="0"/>
        </w:numPr>
      </w:pPr>
      <w:r>
        <w:rPr>
          <w:lang w:val="en-US"/>
        </w:rPr>
        <w:t>INTRODUCTION</w:t>
      </w:r>
    </w:p>
    <w:p w14:paraId="0FEC0FB8" w14:textId="77777777" w:rsidR="00DC0586" w:rsidRPr="00943D30" w:rsidRDefault="00DC0586" w:rsidP="00D11AD7">
      <w:r w:rsidRPr="00943D30">
        <w:t>Introduction provides adequate background or context (problem and its significance) of the study. The subject should not be written extensively. It is expected that rationale or purpose of the study (gap analysis), the objective in general and specific, and hypothesis (if any) should be expressed clearly. Present a clear "state of the art" of the subject, which discussed literature and theoretical concepts behind it. A concise general background may be included in the article. Present at least 5 (five) recent related works to support the novelty of the research.</w:t>
      </w:r>
    </w:p>
    <w:p w14:paraId="6E23C455" w14:textId="77777777" w:rsidR="00DC0586" w:rsidRPr="00943D30" w:rsidRDefault="00DC0586" w:rsidP="00DC0586">
      <w:pPr>
        <w:rPr>
          <w:sz w:val="20"/>
          <w:szCs w:val="28"/>
        </w:rPr>
      </w:pPr>
    </w:p>
    <w:p w14:paraId="6D2FDD73" w14:textId="77777777" w:rsidR="00DC0586" w:rsidRPr="00943D30" w:rsidRDefault="00DC0586" w:rsidP="00D11AD7">
      <w:r w:rsidRPr="00943D30">
        <w:t xml:space="preserve">Categorize the article into one of the following: (1) Research article, (2) Technical article, (3) Concept development, and (4) Case study. Divide your article into several headings: Introduction, Method, Results and Discussion, and Conclusions, References, and Appendices (if necessary). You must follow how headings are written in this template by selecting Heading 1 in the available styles.   </w:t>
      </w:r>
    </w:p>
    <w:p w14:paraId="604F6642" w14:textId="77777777" w:rsidR="00DC0586" w:rsidRPr="00943D30" w:rsidRDefault="00DC0586" w:rsidP="00DC0586">
      <w:pPr>
        <w:rPr>
          <w:sz w:val="20"/>
          <w:szCs w:val="28"/>
        </w:rPr>
      </w:pPr>
    </w:p>
    <w:p w14:paraId="6112D7F4" w14:textId="77777777" w:rsidR="00DC0586" w:rsidRPr="00943D30" w:rsidRDefault="00DC0586" w:rsidP="00D11AD7">
      <w:r w:rsidRPr="00943D30">
        <w:t xml:space="preserve">Your article must be of 10-15 pages long and is submitted in MS Word format. A maximum of 10 (ten) words must be used as the title of the article. Use IMRaD structure in paper sections.Authors must guarantee that their article is free from plagiarism. Article that has been submitted or published elsewhere cannot be submitted to </w:t>
      </w:r>
      <w:r w:rsidR="00F666B7" w:rsidRPr="00943D30">
        <w:t>JARPET</w:t>
      </w:r>
      <w:r w:rsidRPr="00943D30">
        <w:t>. Please read our policy on the issue.</w:t>
      </w:r>
    </w:p>
    <w:p w14:paraId="2AF38DA6" w14:textId="77777777" w:rsidR="00DC0586" w:rsidRPr="00943D30" w:rsidRDefault="00DC0586" w:rsidP="00DC0586">
      <w:pPr>
        <w:rPr>
          <w:sz w:val="20"/>
          <w:szCs w:val="28"/>
          <w:lang w:val="id-ID"/>
        </w:rPr>
      </w:pPr>
    </w:p>
    <w:p w14:paraId="5C8DE342" w14:textId="77777777" w:rsidR="00DC0586" w:rsidRPr="00943D30" w:rsidRDefault="00DC0586" w:rsidP="00D11AD7">
      <w:r w:rsidRPr="00943D30">
        <w:t xml:space="preserve">Use this template by using styles or copy and paste your article to this template. Apply </w:t>
      </w:r>
      <w:r w:rsidRPr="00943D30">
        <w:rPr>
          <w:i/>
        </w:rPr>
        <w:t>italics</w:t>
      </w:r>
      <w:r w:rsidRPr="00943D30">
        <w:t xml:space="preserve"> to words or terminologies in languages other than English. </w:t>
      </w:r>
    </w:p>
    <w:p w14:paraId="4A543F88" w14:textId="77777777" w:rsidR="00DC0586" w:rsidRPr="00282CB7" w:rsidRDefault="00DC0586" w:rsidP="00DC0586">
      <w:pPr>
        <w:pStyle w:val="Heading2"/>
        <w:numPr>
          <w:ilvl w:val="0"/>
          <w:numId w:val="0"/>
        </w:numPr>
      </w:pPr>
      <w:r>
        <w:rPr>
          <w:lang w:val="en-US"/>
        </w:rPr>
        <w:t>Second Level Heading</w:t>
      </w:r>
    </w:p>
    <w:p w14:paraId="1D16151B" w14:textId="77777777" w:rsidR="00DC0586" w:rsidRDefault="00DC0586" w:rsidP="00D11AD7">
      <w:r>
        <w:rPr>
          <w:i/>
        </w:rPr>
        <w:t xml:space="preserve">Second level heading </w:t>
      </w:r>
      <w:r>
        <w:t>must be written boldface and italics using upper and lower cases. You must set your second level heading left aligned.</w:t>
      </w:r>
    </w:p>
    <w:p w14:paraId="73347855" w14:textId="77777777" w:rsidR="00DC0586" w:rsidRPr="00282CB7" w:rsidRDefault="00DC0586" w:rsidP="00DC0586">
      <w:pPr>
        <w:pStyle w:val="Heading3"/>
        <w:numPr>
          <w:ilvl w:val="0"/>
          <w:numId w:val="0"/>
        </w:numPr>
      </w:pPr>
      <w:r>
        <w:rPr>
          <w:lang w:val="en-US"/>
        </w:rPr>
        <w:t>Third Level Heading</w:t>
      </w:r>
    </w:p>
    <w:p w14:paraId="3EF958AE" w14:textId="77777777" w:rsidR="00DC0586" w:rsidRDefault="00DC0586" w:rsidP="00DC0586">
      <w:r>
        <w:rPr>
          <w:i/>
        </w:rPr>
        <w:t xml:space="preserve">Third level heading </w:t>
      </w:r>
      <w:r>
        <w:t xml:space="preserve">follows the style of the </w:t>
      </w:r>
      <w:r w:rsidRPr="00E60515">
        <w:rPr>
          <w:i/>
        </w:rPr>
        <w:t>second level heading</w:t>
      </w:r>
      <w:r>
        <w:t xml:space="preserve">. Avoid the use of headings that have more than three levels. </w:t>
      </w:r>
    </w:p>
    <w:p w14:paraId="7ECBD22A" w14:textId="77777777" w:rsidR="00DC0586" w:rsidRDefault="00DC0586" w:rsidP="00DC0586"/>
    <w:p w14:paraId="6C4A95FB" w14:textId="77777777" w:rsidR="00DC0586" w:rsidRDefault="00DC0586" w:rsidP="00DC0586">
      <w:r w:rsidRPr="00D457AD">
        <w:lastRenderedPageBreak/>
        <w:t xml:space="preserve">Use reference manager such as Mendeley, Zotero or EndNote in citing works of others. Use the IEEE style. Citations put in the beginning of a sentence are also written using numbers within brackets. </w:t>
      </w:r>
      <w:r w:rsidR="00F666B7">
        <w:t>JARPET</w:t>
      </w:r>
      <w:r w:rsidRPr="00D457AD">
        <w:t xml:space="preserve"> highly recommends the use of </w:t>
      </w:r>
      <w:r w:rsidRPr="00D457AD">
        <w:rPr>
          <w:lang w:val="id-ID"/>
        </w:rPr>
        <w:t xml:space="preserve">Mendeley </w:t>
      </w:r>
      <w:r w:rsidRPr="00D457AD">
        <w:t xml:space="preserve">in preparing references. Mendeley is preferred since it is free to download and use. </w:t>
      </w:r>
      <w:r w:rsidR="00F666B7">
        <w:t>JARPET</w:t>
      </w:r>
      <w:r w:rsidRPr="00D457AD">
        <w:t xml:space="preserve"> also prepared a guidance in using Mendeley as a referencing tool.</w:t>
      </w:r>
    </w:p>
    <w:p w14:paraId="0468C0CA" w14:textId="77777777" w:rsidR="00DC0586" w:rsidRPr="00282CB7" w:rsidRDefault="00DC0586" w:rsidP="00DC0586">
      <w:pPr>
        <w:pStyle w:val="Heading1"/>
        <w:numPr>
          <w:ilvl w:val="0"/>
          <w:numId w:val="0"/>
        </w:numPr>
      </w:pPr>
      <w:r>
        <w:t>METHOD</w:t>
      </w:r>
    </w:p>
    <w:p w14:paraId="41B8A993" w14:textId="77777777" w:rsidR="00DC0586" w:rsidRDefault="00DC0586" w:rsidP="00DC0586">
      <w:r>
        <w:t>Methods s</w:t>
      </w:r>
      <w:r w:rsidRPr="00070193">
        <w:t xml:space="preserve">ection </w:t>
      </w:r>
      <w:r w:rsidRPr="00F76DD6">
        <w:t xml:space="preserve">provides sufficient details to allow the work to be reproduced by an independent researcher. Methods that are already published should be summarized and indicated by a reference. If quoting directly from a previously published method, use quotation marks and also cite the source. Any modifications to existing methods should also be described. Indicate the participants observed, including demographic data, number of respondents, the rationale of </w:t>
      </w:r>
      <w:r w:rsidR="00F666B7" w:rsidRPr="00F76DD6">
        <w:t>respondent’s</w:t>
      </w:r>
      <w:r w:rsidRPr="00F76DD6">
        <w:t xml:space="preserve"> selection, etc. Describe the design of the experiment, such as the experiment procedures, surveys, interviews, observation characteristics, etc. Write the complete research procedure. Be sure that explanations made in the article will allow other researchers reproduce the work, or make future work out of it.</w:t>
      </w:r>
    </w:p>
    <w:p w14:paraId="644E3BF9" w14:textId="77777777" w:rsidR="00DC0586" w:rsidRPr="00F75665" w:rsidRDefault="00DC0586" w:rsidP="00DC0586"/>
    <w:p w14:paraId="285FBBEA" w14:textId="77777777" w:rsidR="00DC0586" w:rsidRDefault="00DC0586" w:rsidP="00DC0586">
      <w:r>
        <w:t xml:space="preserve">Equations must be presented using consecutive numbers starting with (1). Continue the numbering until the end of the article including appendices. The number must be made inside parenthesis and right aligned. You also need to put spacing before and after an equation. </w:t>
      </w:r>
    </w:p>
    <w:p w14:paraId="7BB8CE88" w14:textId="77777777" w:rsidR="00DC0586" w:rsidRPr="00282CB7" w:rsidRDefault="00DC0586" w:rsidP="00DC0586">
      <w:pPr>
        <w:rPr>
          <w:lang w:val="id-ID"/>
        </w:rPr>
      </w:pPr>
    </w:p>
    <w:p w14:paraId="7BD81F07" w14:textId="77777777" w:rsidR="00DC0586" w:rsidRDefault="00DC0586" w:rsidP="00F666B7">
      <w:pPr>
        <w:pStyle w:val="Els-equation"/>
        <w:tabs>
          <w:tab w:val="clear" w:pos="9120"/>
          <w:tab w:val="right" w:pos="9214"/>
        </w:tabs>
        <w:jc w:val="center"/>
        <w:rPr>
          <w:i w:val="0"/>
          <w:iCs/>
        </w:rPr>
      </w:pPr>
      <w:r w:rsidRPr="00A6350D">
        <w:rPr>
          <w:position w:val="-70"/>
        </w:rPr>
        <w:object w:dxaOrig="3340" w:dyaOrig="1060" w14:anchorId="4A801F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6pt;height:53.4pt" o:ole="" o:allowoverlap="f">
            <v:imagedata r:id="rId13" o:title=""/>
          </v:shape>
          <o:OLEObject Type="Embed" ProgID="Equation.3" ShapeID="_x0000_i1026" DrawAspect="Content" ObjectID="_1750058444" r:id="rId14"/>
        </w:object>
      </w:r>
      <w:r w:rsidRPr="00A6350D">
        <w:rPr>
          <w:i w:val="0"/>
          <w:iCs/>
        </w:rPr>
        <w:t xml:space="preserve">                </w:t>
      </w:r>
      <w:r>
        <w:rPr>
          <w:i w:val="0"/>
          <w:iCs/>
        </w:rPr>
        <w:tab/>
      </w:r>
      <w:r w:rsidR="00F666B7">
        <w:rPr>
          <w:i w:val="0"/>
          <w:iCs/>
        </w:rPr>
        <w:t>(</w:t>
      </w:r>
      <w:r w:rsidRPr="00A6350D">
        <w:rPr>
          <w:i w:val="0"/>
          <w:iCs/>
        </w:rPr>
        <w:t>1)</w:t>
      </w:r>
    </w:p>
    <w:p w14:paraId="2D2B57D7" w14:textId="77777777" w:rsidR="00DC0586" w:rsidRDefault="00DC0586" w:rsidP="00DC0586">
      <w:r>
        <w:t>Nomenclature for your equations must be presented after the References section of your article.</w:t>
      </w:r>
    </w:p>
    <w:p w14:paraId="72D5962A" w14:textId="77777777" w:rsidR="00DC0586" w:rsidRPr="00282CB7" w:rsidRDefault="00DC0586" w:rsidP="00DC0586">
      <w:pPr>
        <w:pStyle w:val="Heading1"/>
        <w:numPr>
          <w:ilvl w:val="0"/>
          <w:numId w:val="0"/>
        </w:numPr>
      </w:pPr>
      <w:r>
        <w:rPr>
          <w:lang w:val="en-US"/>
        </w:rPr>
        <w:t>RESULTS AND DISCUSSION</w:t>
      </w:r>
    </w:p>
    <w:p w14:paraId="06EEB8E8" w14:textId="77777777" w:rsidR="00DC0586" w:rsidRPr="00D351E1" w:rsidRDefault="00DC0586" w:rsidP="00DC0586">
      <w:pPr>
        <w:pStyle w:val="Heading2"/>
        <w:numPr>
          <w:ilvl w:val="0"/>
          <w:numId w:val="0"/>
        </w:numPr>
        <w:jc w:val="both"/>
        <w:rPr>
          <w:rFonts w:eastAsia="Calibri" w:cs="Arial"/>
          <w:b w:val="0"/>
          <w:i w:val="0"/>
          <w:iCs w:val="0"/>
          <w:sz w:val="18"/>
          <w:szCs w:val="24"/>
          <w:lang w:val="en-US"/>
        </w:rPr>
      </w:pPr>
      <w:r w:rsidRPr="00D351E1">
        <w:rPr>
          <w:rFonts w:eastAsia="Calibri" w:cs="Arial"/>
          <w:b w:val="0"/>
          <w:i w:val="0"/>
          <w:iCs w:val="0"/>
          <w:sz w:val="18"/>
          <w:szCs w:val="24"/>
          <w:lang w:val="en-US"/>
        </w:rPr>
        <w:t>Write results in logical sequence. Results with important findings should be present first. When presenting results in a table or figure, do not repeat all those contents in the text. Present only the summary of the text. Describe only new and important aspects of the study. Do not repeat all information from results section or any section above. Present limitations of the study. Write the issues that are new or unsolved, for future research. This section consists of the information on What/How the presented data were produced, no raw data should be present in the article. The produced data are presented in tables, or figures with an explanation of what is the result/findings from the work. The section will also need to address connections between findings and basic concepts or hypothesis made earlier. Authors should also express whether any arguments were needed relating to other works from other researchers. Write implications made by the work related to theoretical or applications.</w:t>
      </w:r>
    </w:p>
    <w:p w14:paraId="0F384246" w14:textId="77777777" w:rsidR="00DC0586" w:rsidRDefault="00DC0586" w:rsidP="00DC0586">
      <w:pPr>
        <w:pStyle w:val="Heading2"/>
        <w:numPr>
          <w:ilvl w:val="0"/>
          <w:numId w:val="0"/>
        </w:numPr>
      </w:pPr>
      <w:r>
        <w:t>Table</w:t>
      </w:r>
      <w:r>
        <w:rPr>
          <w:lang w:val="en-US"/>
        </w:rPr>
        <w:t>s</w:t>
      </w:r>
    </w:p>
    <w:p w14:paraId="7C532E6C" w14:textId="77777777" w:rsidR="00DC0586" w:rsidRDefault="00DC0586" w:rsidP="00DC0586">
      <w:r>
        <w:t xml:space="preserve">Title of a table, must be put above the table. In writing the title of a table, you must capitalize each word. All tables and figures must be consecutively numbered. Figures must be made center-align and left-align for tables. </w:t>
      </w:r>
    </w:p>
    <w:p w14:paraId="1E28F1E1" w14:textId="77777777" w:rsidR="00DC0586" w:rsidRDefault="00DC0586" w:rsidP="00DC0586"/>
    <w:p w14:paraId="23D3F5F8" w14:textId="77777777" w:rsidR="00DC0586" w:rsidRPr="00B83CBF" w:rsidRDefault="00DC0586" w:rsidP="00DC0586">
      <w:pPr>
        <w:rPr>
          <w:bCs/>
        </w:rPr>
      </w:pPr>
      <w:r>
        <w:rPr>
          <w:bCs/>
        </w:rPr>
        <w:t>Table 1. Title of the First Table</w:t>
      </w:r>
    </w:p>
    <w:tbl>
      <w:tblPr>
        <w:tblW w:w="5000" w:type="pct"/>
        <w:tblLook w:val="01E0" w:firstRow="1" w:lastRow="1" w:firstColumn="1" w:lastColumn="1" w:noHBand="0" w:noVBand="0"/>
      </w:tblPr>
      <w:tblGrid>
        <w:gridCol w:w="2388"/>
        <w:gridCol w:w="2547"/>
        <w:gridCol w:w="3449"/>
        <w:gridCol w:w="1747"/>
      </w:tblGrid>
      <w:tr w:rsidR="00DC0586" w:rsidRPr="00D351E1" w14:paraId="4D4BA256" w14:textId="77777777" w:rsidTr="00710ACD">
        <w:trPr>
          <w:trHeight w:val="70"/>
        </w:trPr>
        <w:tc>
          <w:tcPr>
            <w:tcW w:w="5000" w:type="pct"/>
            <w:gridSpan w:val="4"/>
            <w:tcBorders>
              <w:top w:val="single" w:sz="4" w:space="0" w:color="auto"/>
              <w:bottom w:val="single" w:sz="4" w:space="0" w:color="auto"/>
            </w:tcBorders>
          </w:tcPr>
          <w:p w14:paraId="158FEB89" w14:textId="77777777" w:rsidR="00DC0586" w:rsidRPr="00D351E1" w:rsidRDefault="00DC0586" w:rsidP="00710ACD">
            <w:pPr>
              <w:rPr>
                <w:b/>
                <w:lang w:val="id-ID"/>
              </w:rPr>
            </w:pPr>
            <w:r w:rsidRPr="00D351E1">
              <w:rPr>
                <w:b/>
                <w:lang w:val="id-ID"/>
              </w:rPr>
              <w:t xml:space="preserve">Get and Place: </w:t>
            </w:r>
          </w:p>
        </w:tc>
      </w:tr>
      <w:tr w:rsidR="00DC0586" w:rsidRPr="00D351E1" w14:paraId="52963F39" w14:textId="77777777" w:rsidTr="00710ACD">
        <w:trPr>
          <w:trHeight w:val="70"/>
        </w:trPr>
        <w:tc>
          <w:tcPr>
            <w:tcW w:w="1179" w:type="pct"/>
            <w:tcBorders>
              <w:top w:val="single" w:sz="4" w:space="0" w:color="auto"/>
              <w:bottom w:val="single" w:sz="4" w:space="0" w:color="auto"/>
            </w:tcBorders>
          </w:tcPr>
          <w:p w14:paraId="699FA697" w14:textId="77777777" w:rsidR="00DC0586" w:rsidRPr="00D351E1" w:rsidRDefault="00DC0586" w:rsidP="00710ACD">
            <w:pPr>
              <w:rPr>
                <w:b/>
                <w:lang w:val="id-ID"/>
              </w:rPr>
            </w:pPr>
            <w:r w:rsidRPr="00D351E1">
              <w:rPr>
                <w:b/>
                <w:lang w:val="id-ID"/>
              </w:rPr>
              <w:t>weight</w:t>
            </w:r>
          </w:p>
        </w:tc>
        <w:tc>
          <w:tcPr>
            <w:tcW w:w="1257" w:type="pct"/>
            <w:tcBorders>
              <w:top w:val="single" w:sz="4" w:space="0" w:color="auto"/>
              <w:bottom w:val="single" w:sz="4" w:space="0" w:color="auto"/>
            </w:tcBorders>
          </w:tcPr>
          <w:p w14:paraId="2CC6D788" w14:textId="77777777" w:rsidR="00DC0586" w:rsidRPr="00D351E1" w:rsidRDefault="00DC0586" w:rsidP="00710ACD">
            <w:pPr>
              <w:rPr>
                <w:b/>
                <w:lang w:val="id-ID"/>
              </w:rPr>
            </w:pPr>
            <w:r w:rsidRPr="00D351E1">
              <w:rPr>
                <w:b/>
                <w:lang w:val="id-ID"/>
              </w:rPr>
              <w:t>conditions</w:t>
            </w:r>
          </w:p>
        </w:tc>
        <w:tc>
          <w:tcPr>
            <w:tcW w:w="1702" w:type="pct"/>
            <w:tcBorders>
              <w:top w:val="single" w:sz="4" w:space="0" w:color="auto"/>
              <w:bottom w:val="single" w:sz="4" w:space="0" w:color="auto"/>
            </w:tcBorders>
          </w:tcPr>
          <w:p w14:paraId="63474CBA" w14:textId="77777777" w:rsidR="00DC0586" w:rsidRPr="00D351E1" w:rsidRDefault="00DC0586" w:rsidP="00710ACD">
            <w:pPr>
              <w:rPr>
                <w:b/>
                <w:lang w:val="id-ID"/>
              </w:rPr>
            </w:pPr>
            <w:r w:rsidRPr="00D351E1">
              <w:rPr>
                <w:b/>
                <w:lang w:val="id-ID"/>
              </w:rPr>
              <w:t>Place accuracy</w:t>
            </w:r>
          </w:p>
        </w:tc>
        <w:tc>
          <w:tcPr>
            <w:tcW w:w="862" w:type="pct"/>
            <w:tcBorders>
              <w:top w:val="single" w:sz="4" w:space="0" w:color="auto"/>
              <w:bottom w:val="single" w:sz="4" w:space="0" w:color="auto"/>
            </w:tcBorders>
          </w:tcPr>
          <w:p w14:paraId="415770FC" w14:textId="77777777" w:rsidR="00DC0586" w:rsidRPr="00D351E1" w:rsidRDefault="00DC0586" w:rsidP="00710ACD">
            <w:pPr>
              <w:rPr>
                <w:b/>
                <w:lang w:val="id-ID"/>
              </w:rPr>
            </w:pPr>
            <w:r w:rsidRPr="00D351E1">
              <w:rPr>
                <w:b/>
                <w:lang w:val="id-ID"/>
              </w:rPr>
              <w:t>Code</w:t>
            </w:r>
          </w:p>
        </w:tc>
      </w:tr>
      <w:tr w:rsidR="00DC0586" w:rsidRPr="00D351E1" w14:paraId="7C20E856" w14:textId="77777777" w:rsidTr="00710ACD">
        <w:trPr>
          <w:trHeight w:val="20"/>
        </w:trPr>
        <w:tc>
          <w:tcPr>
            <w:tcW w:w="1179" w:type="pct"/>
            <w:vMerge w:val="restart"/>
            <w:tcBorders>
              <w:top w:val="single" w:sz="4" w:space="0" w:color="auto"/>
              <w:bottom w:val="single" w:sz="2" w:space="0" w:color="auto"/>
            </w:tcBorders>
            <w:vAlign w:val="center"/>
          </w:tcPr>
          <w:p w14:paraId="69045914" w14:textId="77777777" w:rsidR="00DC0586" w:rsidRPr="00D351E1" w:rsidRDefault="00DC0586" w:rsidP="00710ACD">
            <w:pPr>
              <w:rPr>
                <w:lang w:val="id-ID"/>
              </w:rPr>
            </w:pPr>
            <w:r w:rsidRPr="00D351E1">
              <w:rPr>
                <w:rFonts w:cs="Times New Roman"/>
                <w:lang w:val="id-ID"/>
              </w:rPr>
              <w:t>≤</w:t>
            </w:r>
            <w:r w:rsidRPr="00D351E1">
              <w:rPr>
                <w:lang w:val="id-ID"/>
              </w:rPr>
              <w:t xml:space="preserve"> 1 kg</w:t>
            </w:r>
          </w:p>
        </w:tc>
        <w:tc>
          <w:tcPr>
            <w:tcW w:w="1257" w:type="pct"/>
            <w:vMerge w:val="restart"/>
            <w:tcBorders>
              <w:top w:val="single" w:sz="4" w:space="0" w:color="auto"/>
              <w:bottom w:val="single" w:sz="4" w:space="0" w:color="auto"/>
            </w:tcBorders>
            <w:vAlign w:val="center"/>
          </w:tcPr>
          <w:p w14:paraId="66DA3944" w14:textId="77777777" w:rsidR="00DC0586" w:rsidRPr="00D351E1" w:rsidRDefault="00DC0586" w:rsidP="00710ACD">
            <w:pPr>
              <w:rPr>
                <w:lang w:val="id-ID"/>
              </w:rPr>
            </w:pPr>
            <w:r w:rsidRPr="00D351E1">
              <w:rPr>
                <w:lang w:val="id-ID"/>
              </w:rPr>
              <w:t>easy</w:t>
            </w:r>
          </w:p>
        </w:tc>
        <w:tc>
          <w:tcPr>
            <w:tcW w:w="1702" w:type="pct"/>
            <w:tcBorders>
              <w:top w:val="single" w:sz="4" w:space="0" w:color="auto"/>
            </w:tcBorders>
            <w:vAlign w:val="center"/>
          </w:tcPr>
          <w:p w14:paraId="5CD3E036" w14:textId="77777777" w:rsidR="00DC0586" w:rsidRPr="00D351E1" w:rsidRDefault="00DC0586" w:rsidP="00710ACD">
            <w:pPr>
              <w:rPr>
                <w:lang w:val="id-ID"/>
              </w:rPr>
            </w:pPr>
            <w:r w:rsidRPr="00D351E1">
              <w:rPr>
                <w:lang w:val="id-ID"/>
              </w:rPr>
              <w:t>approx.</w:t>
            </w:r>
          </w:p>
        </w:tc>
        <w:tc>
          <w:tcPr>
            <w:tcW w:w="862" w:type="pct"/>
            <w:tcBorders>
              <w:top w:val="single" w:sz="4" w:space="0" w:color="auto"/>
            </w:tcBorders>
            <w:vAlign w:val="center"/>
          </w:tcPr>
          <w:p w14:paraId="474D50C8" w14:textId="77777777" w:rsidR="00DC0586" w:rsidRPr="00D351E1" w:rsidRDefault="00DC0586" w:rsidP="00710ACD">
            <w:pPr>
              <w:rPr>
                <w:lang w:val="id-ID"/>
              </w:rPr>
            </w:pPr>
            <w:r w:rsidRPr="00D351E1">
              <w:rPr>
                <w:lang w:val="id-ID"/>
              </w:rPr>
              <w:t>AA</w:t>
            </w:r>
          </w:p>
        </w:tc>
      </w:tr>
      <w:tr w:rsidR="00DC0586" w:rsidRPr="00D351E1" w14:paraId="2E9D4B48" w14:textId="77777777" w:rsidTr="00710ACD">
        <w:trPr>
          <w:trHeight w:val="20"/>
        </w:trPr>
        <w:tc>
          <w:tcPr>
            <w:tcW w:w="1179" w:type="pct"/>
            <w:vMerge/>
            <w:tcBorders>
              <w:top w:val="single" w:sz="2" w:space="0" w:color="auto"/>
              <w:bottom w:val="single" w:sz="2" w:space="0" w:color="auto"/>
            </w:tcBorders>
            <w:vAlign w:val="center"/>
          </w:tcPr>
          <w:p w14:paraId="157E29B9" w14:textId="77777777" w:rsidR="00DC0586" w:rsidRPr="00D351E1" w:rsidRDefault="00DC0586" w:rsidP="00710ACD">
            <w:pPr>
              <w:rPr>
                <w:lang w:val="id-ID"/>
              </w:rPr>
            </w:pPr>
          </w:p>
        </w:tc>
        <w:tc>
          <w:tcPr>
            <w:tcW w:w="1257" w:type="pct"/>
            <w:vMerge/>
            <w:tcBorders>
              <w:bottom w:val="single" w:sz="4" w:space="0" w:color="auto"/>
            </w:tcBorders>
            <w:vAlign w:val="center"/>
          </w:tcPr>
          <w:p w14:paraId="24136910" w14:textId="77777777" w:rsidR="00DC0586" w:rsidRPr="00D351E1" w:rsidRDefault="00DC0586" w:rsidP="00710ACD">
            <w:pPr>
              <w:rPr>
                <w:lang w:val="id-ID"/>
              </w:rPr>
            </w:pPr>
          </w:p>
        </w:tc>
        <w:tc>
          <w:tcPr>
            <w:tcW w:w="1702" w:type="pct"/>
            <w:vAlign w:val="center"/>
          </w:tcPr>
          <w:p w14:paraId="17B24FE6" w14:textId="77777777" w:rsidR="00DC0586" w:rsidRPr="00D351E1" w:rsidRDefault="00DC0586" w:rsidP="00710ACD">
            <w:pPr>
              <w:rPr>
                <w:lang w:val="id-ID"/>
              </w:rPr>
            </w:pPr>
            <w:r w:rsidRPr="00D351E1">
              <w:rPr>
                <w:lang w:val="id-ID"/>
              </w:rPr>
              <w:t>Loose</w:t>
            </w:r>
          </w:p>
        </w:tc>
        <w:tc>
          <w:tcPr>
            <w:tcW w:w="862" w:type="pct"/>
            <w:vAlign w:val="center"/>
          </w:tcPr>
          <w:p w14:paraId="2EAFF02A" w14:textId="77777777" w:rsidR="00DC0586" w:rsidRPr="00D351E1" w:rsidRDefault="00DC0586" w:rsidP="00710ACD">
            <w:pPr>
              <w:rPr>
                <w:lang w:val="id-ID"/>
              </w:rPr>
            </w:pPr>
            <w:r w:rsidRPr="00D351E1">
              <w:rPr>
                <w:lang w:val="id-ID"/>
              </w:rPr>
              <w:t>AB</w:t>
            </w:r>
          </w:p>
        </w:tc>
      </w:tr>
      <w:tr w:rsidR="00DC0586" w:rsidRPr="00D351E1" w14:paraId="332BDC68" w14:textId="77777777" w:rsidTr="00710ACD">
        <w:trPr>
          <w:trHeight w:val="20"/>
        </w:trPr>
        <w:tc>
          <w:tcPr>
            <w:tcW w:w="1179" w:type="pct"/>
            <w:vMerge/>
            <w:tcBorders>
              <w:top w:val="single" w:sz="2" w:space="0" w:color="auto"/>
              <w:bottom w:val="single" w:sz="2" w:space="0" w:color="auto"/>
            </w:tcBorders>
            <w:vAlign w:val="center"/>
          </w:tcPr>
          <w:p w14:paraId="635DE2B2" w14:textId="77777777" w:rsidR="00DC0586" w:rsidRPr="00D351E1" w:rsidRDefault="00DC0586" w:rsidP="00710ACD">
            <w:pPr>
              <w:rPr>
                <w:lang w:val="id-ID"/>
              </w:rPr>
            </w:pPr>
          </w:p>
        </w:tc>
        <w:tc>
          <w:tcPr>
            <w:tcW w:w="1257" w:type="pct"/>
            <w:vMerge/>
            <w:tcBorders>
              <w:bottom w:val="single" w:sz="4" w:space="0" w:color="auto"/>
            </w:tcBorders>
            <w:vAlign w:val="center"/>
          </w:tcPr>
          <w:p w14:paraId="23CEA2D4" w14:textId="77777777" w:rsidR="00DC0586" w:rsidRPr="00D351E1" w:rsidRDefault="00DC0586" w:rsidP="00710ACD">
            <w:pPr>
              <w:rPr>
                <w:lang w:val="id-ID"/>
              </w:rPr>
            </w:pPr>
          </w:p>
        </w:tc>
        <w:tc>
          <w:tcPr>
            <w:tcW w:w="1702" w:type="pct"/>
            <w:tcBorders>
              <w:bottom w:val="single" w:sz="2" w:space="0" w:color="auto"/>
            </w:tcBorders>
            <w:vAlign w:val="center"/>
          </w:tcPr>
          <w:p w14:paraId="49496287" w14:textId="77777777" w:rsidR="00DC0586" w:rsidRPr="00D351E1" w:rsidRDefault="00DC0586" w:rsidP="00710ACD">
            <w:pPr>
              <w:rPr>
                <w:lang w:val="id-ID"/>
              </w:rPr>
            </w:pPr>
            <w:r w:rsidRPr="00D351E1">
              <w:rPr>
                <w:lang w:val="id-ID"/>
              </w:rPr>
              <w:t>Tight</w:t>
            </w:r>
          </w:p>
        </w:tc>
        <w:tc>
          <w:tcPr>
            <w:tcW w:w="862" w:type="pct"/>
            <w:tcBorders>
              <w:bottom w:val="single" w:sz="2" w:space="0" w:color="auto"/>
            </w:tcBorders>
            <w:vAlign w:val="center"/>
          </w:tcPr>
          <w:p w14:paraId="1F55A1C6" w14:textId="77777777" w:rsidR="00DC0586" w:rsidRPr="00D351E1" w:rsidRDefault="00DC0586" w:rsidP="00710ACD">
            <w:pPr>
              <w:rPr>
                <w:lang w:val="id-ID"/>
              </w:rPr>
            </w:pPr>
            <w:r w:rsidRPr="00D351E1">
              <w:rPr>
                <w:lang w:val="id-ID"/>
              </w:rPr>
              <w:t>AC</w:t>
            </w:r>
          </w:p>
        </w:tc>
      </w:tr>
      <w:tr w:rsidR="00DC0586" w:rsidRPr="00D351E1" w14:paraId="2983614A" w14:textId="77777777" w:rsidTr="00710ACD">
        <w:trPr>
          <w:trHeight w:val="20"/>
        </w:trPr>
        <w:tc>
          <w:tcPr>
            <w:tcW w:w="1179" w:type="pct"/>
            <w:vMerge/>
            <w:tcBorders>
              <w:top w:val="single" w:sz="2" w:space="0" w:color="auto"/>
              <w:bottom w:val="single" w:sz="2" w:space="0" w:color="auto"/>
            </w:tcBorders>
            <w:vAlign w:val="center"/>
          </w:tcPr>
          <w:p w14:paraId="34B35374" w14:textId="77777777" w:rsidR="00DC0586" w:rsidRPr="00D351E1" w:rsidRDefault="00DC0586" w:rsidP="00710ACD">
            <w:pPr>
              <w:rPr>
                <w:lang w:val="id-ID"/>
              </w:rPr>
            </w:pPr>
          </w:p>
        </w:tc>
        <w:tc>
          <w:tcPr>
            <w:tcW w:w="1257" w:type="pct"/>
            <w:vMerge w:val="restart"/>
            <w:tcBorders>
              <w:top w:val="single" w:sz="4" w:space="0" w:color="auto"/>
              <w:bottom w:val="single" w:sz="4" w:space="0" w:color="auto"/>
            </w:tcBorders>
            <w:vAlign w:val="center"/>
          </w:tcPr>
          <w:p w14:paraId="5E956287" w14:textId="77777777" w:rsidR="00DC0586" w:rsidRPr="00D351E1" w:rsidRDefault="00DC0586" w:rsidP="00710ACD">
            <w:pPr>
              <w:rPr>
                <w:lang w:val="id-ID"/>
              </w:rPr>
            </w:pPr>
            <w:r w:rsidRPr="00D351E1">
              <w:rPr>
                <w:lang w:val="id-ID"/>
              </w:rPr>
              <w:t>difficult</w:t>
            </w:r>
          </w:p>
        </w:tc>
        <w:tc>
          <w:tcPr>
            <w:tcW w:w="1702" w:type="pct"/>
            <w:tcBorders>
              <w:top w:val="single" w:sz="2" w:space="0" w:color="auto"/>
            </w:tcBorders>
            <w:vAlign w:val="center"/>
          </w:tcPr>
          <w:p w14:paraId="23F1C9A2" w14:textId="77777777" w:rsidR="00DC0586" w:rsidRPr="00D351E1" w:rsidRDefault="00DC0586" w:rsidP="00710ACD">
            <w:pPr>
              <w:rPr>
                <w:lang w:val="id-ID"/>
              </w:rPr>
            </w:pPr>
            <w:r w:rsidRPr="00D351E1">
              <w:rPr>
                <w:lang w:val="id-ID"/>
              </w:rPr>
              <w:t>approx.</w:t>
            </w:r>
          </w:p>
        </w:tc>
        <w:tc>
          <w:tcPr>
            <w:tcW w:w="862" w:type="pct"/>
            <w:tcBorders>
              <w:top w:val="single" w:sz="2" w:space="0" w:color="auto"/>
            </w:tcBorders>
            <w:vAlign w:val="center"/>
          </w:tcPr>
          <w:p w14:paraId="0DD1179C" w14:textId="77777777" w:rsidR="00DC0586" w:rsidRPr="00D351E1" w:rsidRDefault="00DC0586" w:rsidP="00710ACD">
            <w:pPr>
              <w:rPr>
                <w:lang w:val="id-ID"/>
              </w:rPr>
            </w:pPr>
            <w:r w:rsidRPr="00D351E1">
              <w:rPr>
                <w:lang w:val="id-ID"/>
              </w:rPr>
              <w:t>AD</w:t>
            </w:r>
          </w:p>
        </w:tc>
      </w:tr>
      <w:tr w:rsidR="00DC0586" w:rsidRPr="00D351E1" w14:paraId="319A495D" w14:textId="77777777" w:rsidTr="00710ACD">
        <w:trPr>
          <w:trHeight w:val="20"/>
        </w:trPr>
        <w:tc>
          <w:tcPr>
            <w:tcW w:w="1179" w:type="pct"/>
            <w:vMerge/>
            <w:tcBorders>
              <w:top w:val="single" w:sz="2" w:space="0" w:color="auto"/>
              <w:bottom w:val="single" w:sz="2" w:space="0" w:color="auto"/>
            </w:tcBorders>
            <w:vAlign w:val="center"/>
          </w:tcPr>
          <w:p w14:paraId="30380E67" w14:textId="77777777" w:rsidR="00DC0586" w:rsidRPr="00D351E1" w:rsidRDefault="00DC0586" w:rsidP="00710ACD">
            <w:pPr>
              <w:rPr>
                <w:lang w:val="id-ID"/>
              </w:rPr>
            </w:pPr>
          </w:p>
        </w:tc>
        <w:tc>
          <w:tcPr>
            <w:tcW w:w="1257" w:type="pct"/>
            <w:vMerge/>
            <w:tcBorders>
              <w:bottom w:val="single" w:sz="4" w:space="0" w:color="auto"/>
            </w:tcBorders>
            <w:vAlign w:val="center"/>
          </w:tcPr>
          <w:p w14:paraId="718D59EF" w14:textId="77777777" w:rsidR="00DC0586" w:rsidRPr="00D351E1" w:rsidRDefault="00DC0586" w:rsidP="00710ACD">
            <w:pPr>
              <w:rPr>
                <w:lang w:val="id-ID"/>
              </w:rPr>
            </w:pPr>
          </w:p>
        </w:tc>
        <w:tc>
          <w:tcPr>
            <w:tcW w:w="1702" w:type="pct"/>
            <w:vAlign w:val="center"/>
          </w:tcPr>
          <w:p w14:paraId="56C021D4" w14:textId="77777777" w:rsidR="00DC0586" w:rsidRPr="00D351E1" w:rsidRDefault="00DC0586" w:rsidP="00710ACD">
            <w:pPr>
              <w:rPr>
                <w:lang w:val="id-ID"/>
              </w:rPr>
            </w:pPr>
            <w:r w:rsidRPr="00D351E1">
              <w:rPr>
                <w:lang w:val="id-ID"/>
              </w:rPr>
              <w:t>Loose</w:t>
            </w:r>
          </w:p>
        </w:tc>
        <w:tc>
          <w:tcPr>
            <w:tcW w:w="862" w:type="pct"/>
            <w:vAlign w:val="center"/>
          </w:tcPr>
          <w:p w14:paraId="23DEB389" w14:textId="77777777" w:rsidR="00DC0586" w:rsidRPr="00D351E1" w:rsidRDefault="00DC0586" w:rsidP="00710ACD">
            <w:pPr>
              <w:rPr>
                <w:lang w:val="id-ID"/>
              </w:rPr>
            </w:pPr>
            <w:r w:rsidRPr="00D351E1">
              <w:rPr>
                <w:lang w:val="id-ID"/>
              </w:rPr>
              <w:t>AE</w:t>
            </w:r>
          </w:p>
        </w:tc>
      </w:tr>
      <w:tr w:rsidR="00DC0586" w:rsidRPr="00D351E1" w14:paraId="75966170" w14:textId="77777777" w:rsidTr="00710ACD">
        <w:trPr>
          <w:trHeight w:val="20"/>
        </w:trPr>
        <w:tc>
          <w:tcPr>
            <w:tcW w:w="1179" w:type="pct"/>
            <w:vMerge/>
            <w:tcBorders>
              <w:top w:val="single" w:sz="2" w:space="0" w:color="auto"/>
              <w:bottom w:val="single" w:sz="2" w:space="0" w:color="auto"/>
            </w:tcBorders>
            <w:vAlign w:val="center"/>
          </w:tcPr>
          <w:p w14:paraId="06FD5047" w14:textId="77777777" w:rsidR="00DC0586" w:rsidRPr="00D351E1" w:rsidRDefault="00DC0586" w:rsidP="00710ACD">
            <w:pPr>
              <w:rPr>
                <w:lang w:val="id-ID"/>
              </w:rPr>
            </w:pPr>
          </w:p>
        </w:tc>
        <w:tc>
          <w:tcPr>
            <w:tcW w:w="1257" w:type="pct"/>
            <w:vMerge/>
            <w:tcBorders>
              <w:bottom w:val="single" w:sz="4" w:space="0" w:color="auto"/>
            </w:tcBorders>
            <w:vAlign w:val="center"/>
          </w:tcPr>
          <w:p w14:paraId="3EFD5EF4" w14:textId="77777777" w:rsidR="00DC0586" w:rsidRPr="00D351E1" w:rsidRDefault="00DC0586" w:rsidP="00710ACD">
            <w:pPr>
              <w:rPr>
                <w:lang w:val="id-ID"/>
              </w:rPr>
            </w:pPr>
          </w:p>
        </w:tc>
        <w:tc>
          <w:tcPr>
            <w:tcW w:w="1702" w:type="pct"/>
            <w:tcBorders>
              <w:bottom w:val="single" w:sz="4" w:space="0" w:color="auto"/>
            </w:tcBorders>
            <w:vAlign w:val="center"/>
          </w:tcPr>
          <w:p w14:paraId="19308219" w14:textId="77777777" w:rsidR="00DC0586" w:rsidRPr="00D351E1" w:rsidRDefault="00DC0586" w:rsidP="00710ACD">
            <w:pPr>
              <w:rPr>
                <w:lang w:val="id-ID"/>
              </w:rPr>
            </w:pPr>
            <w:r w:rsidRPr="00D351E1">
              <w:rPr>
                <w:lang w:val="id-ID"/>
              </w:rPr>
              <w:t>Tight</w:t>
            </w:r>
          </w:p>
        </w:tc>
        <w:tc>
          <w:tcPr>
            <w:tcW w:w="862" w:type="pct"/>
            <w:tcBorders>
              <w:bottom w:val="single" w:sz="4" w:space="0" w:color="auto"/>
            </w:tcBorders>
            <w:vAlign w:val="center"/>
          </w:tcPr>
          <w:p w14:paraId="74FBA92F" w14:textId="77777777" w:rsidR="00DC0586" w:rsidRPr="00D351E1" w:rsidRDefault="00DC0586" w:rsidP="00710ACD">
            <w:pPr>
              <w:rPr>
                <w:lang w:val="id-ID"/>
              </w:rPr>
            </w:pPr>
            <w:r w:rsidRPr="00D351E1">
              <w:rPr>
                <w:lang w:val="id-ID"/>
              </w:rPr>
              <w:t>AF</w:t>
            </w:r>
          </w:p>
        </w:tc>
      </w:tr>
      <w:tr w:rsidR="00DC0586" w:rsidRPr="00D351E1" w14:paraId="162D72D6" w14:textId="77777777" w:rsidTr="00710ACD">
        <w:trPr>
          <w:trHeight w:val="120"/>
        </w:trPr>
        <w:tc>
          <w:tcPr>
            <w:tcW w:w="1179" w:type="pct"/>
            <w:vMerge/>
            <w:tcBorders>
              <w:top w:val="single" w:sz="2" w:space="0" w:color="auto"/>
              <w:bottom w:val="single" w:sz="2" w:space="0" w:color="auto"/>
            </w:tcBorders>
            <w:vAlign w:val="center"/>
          </w:tcPr>
          <w:p w14:paraId="2524FF26" w14:textId="77777777" w:rsidR="00DC0586" w:rsidRPr="00D351E1" w:rsidRDefault="00DC0586" w:rsidP="00710ACD">
            <w:pPr>
              <w:rPr>
                <w:lang w:val="id-ID"/>
              </w:rPr>
            </w:pPr>
          </w:p>
        </w:tc>
        <w:tc>
          <w:tcPr>
            <w:tcW w:w="1257" w:type="pct"/>
            <w:tcBorders>
              <w:top w:val="single" w:sz="4" w:space="0" w:color="auto"/>
              <w:bottom w:val="single" w:sz="2" w:space="0" w:color="auto"/>
            </w:tcBorders>
            <w:vAlign w:val="center"/>
          </w:tcPr>
          <w:p w14:paraId="175D1938" w14:textId="77777777" w:rsidR="00DC0586" w:rsidRPr="00D351E1" w:rsidRDefault="00DC0586" w:rsidP="00710ACD">
            <w:pPr>
              <w:rPr>
                <w:lang w:val="id-ID"/>
              </w:rPr>
            </w:pPr>
            <w:r w:rsidRPr="00D351E1">
              <w:rPr>
                <w:lang w:val="id-ID"/>
              </w:rPr>
              <w:t>handful</w:t>
            </w:r>
          </w:p>
        </w:tc>
        <w:tc>
          <w:tcPr>
            <w:tcW w:w="1702" w:type="pct"/>
            <w:tcBorders>
              <w:top w:val="single" w:sz="4" w:space="0" w:color="auto"/>
              <w:bottom w:val="single" w:sz="2" w:space="0" w:color="auto"/>
            </w:tcBorders>
            <w:vAlign w:val="center"/>
          </w:tcPr>
          <w:p w14:paraId="699D2699" w14:textId="77777777" w:rsidR="00DC0586" w:rsidRPr="00D351E1" w:rsidRDefault="00DC0586" w:rsidP="00710ACD">
            <w:pPr>
              <w:rPr>
                <w:lang w:val="id-ID"/>
              </w:rPr>
            </w:pPr>
            <w:r w:rsidRPr="00D351E1">
              <w:rPr>
                <w:lang w:val="id-ID"/>
              </w:rPr>
              <w:t>approx.</w:t>
            </w:r>
          </w:p>
        </w:tc>
        <w:tc>
          <w:tcPr>
            <w:tcW w:w="862" w:type="pct"/>
            <w:tcBorders>
              <w:top w:val="single" w:sz="4" w:space="0" w:color="auto"/>
              <w:bottom w:val="single" w:sz="2" w:space="0" w:color="auto"/>
            </w:tcBorders>
            <w:vAlign w:val="center"/>
          </w:tcPr>
          <w:p w14:paraId="4CDEB0B2" w14:textId="77777777" w:rsidR="00DC0586" w:rsidRPr="00D351E1" w:rsidRDefault="00DC0586" w:rsidP="00710ACD">
            <w:pPr>
              <w:rPr>
                <w:lang w:val="id-ID"/>
              </w:rPr>
            </w:pPr>
            <w:r w:rsidRPr="00D351E1">
              <w:rPr>
                <w:lang w:val="id-ID"/>
              </w:rPr>
              <w:t>AG</w:t>
            </w:r>
          </w:p>
        </w:tc>
      </w:tr>
      <w:tr w:rsidR="00DC0586" w:rsidRPr="00D351E1" w14:paraId="69F6BBEE" w14:textId="77777777" w:rsidTr="00710ACD">
        <w:trPr>
          <w:trHeight w:val="20"/>
        </w:trPr>
        <w:tc>
          <w:tcPr>
            <w:tcW w:w="2436" w:type="pct"/>
            <w:gridSpan w:val="2"/>
            <w:vMerge w:val="restart"/>
            <w:tcBorders>
              <w:top w:val="single" w:sz="2" w:space="0" w:color="auto"/>
            </w:tcBorders>
            <w:vAlign w:val="center"/>
          </w:tcPr>
          <w:p w14:paraId="689B2ADF" w14:textId="77777777" w:rsidR="00DC0586" w:rsidRPr="00D351E1" w:rsidRDefault="00DC0586" w:rsidP="00710ACD">
            <w:pPr>
              <w:rPr>
                <w:lang w:val="id-ID"/>
              </w:rPr>
            </w:pPr>
            <w:r w:rsidRPr="00D351E1">
              <w:rPr>
                <w:lang w:val="id-ID"/>
              </w:rPr>
              <w:t xml:space="preserve">&gt; 1kg </w:t>
            </w:r>
            <w:r w:rsidRPr="00D351E1">
              <w:rPr>
                <w:rFonts w:cs="Times New Roman"/>
                <w:lang w:val="id-ID"/>
              </w:rPr>
              <w:t>≤</w:t>
            </w:r>
            <w:r w:rsidRPr="00D351E1">
              <w:rPr>
                <w:lang w:val="id-ID"/>
              </w:rPr>
              <w:t xml:space="preserve"> 8kg</w:t>
            </w:r>
          </w:p>
        </w:tc>
        <w:tc>
          <w:tcPr>
            <w:tcW w:w="1702" w:type="pct"/>
            <w:tcBorders>
              <w:top w:val="single" w:sz="2" w:space="0" w:color="auto"/>
            </w:tcBorders>
            <w:vAlign w:val="center"/>
          </w:tcPr>
          <w:p w14:paraId="23C89085" w14:textId="77777777" w:rsidR="00DC0586" w:rsidRPr="00D351E1" w:rsidRDefault="00DC0586" w:rsidP="00710ACD">
            <w:pPr>
              <w:rPr>
                <w:lang w:val="id-ID"/>
              </w:rPr>
            </w:pPr>
            <w:r w:rsidRPr="00D351E1">
              <w:rPr>
                <w:lang w:val="id-ID"/>
              </w:rPr>
              <w:t>approx.</w:t>
            </w:r>
          </w:p>
        </w:tc>
        <w:tc>
          <w:tcPr>
            <w:tcW w:w="862" w:type="pct"/>
            <w:tcBorders>
              <w:top w:val="single" w:sz="2" w:space="0" w:color="auto"/>
            </w:tcBorders>
            <w:vAlign w:val="center"/>
          </w:tcPr>
          <w:p w14:paraId="605CFA2F" w14:textId="77777777" w:rsidR="00DC0586" w:rsidRPr="00D351E1" w:rsidRDefault="00DC0586" w:rsidP="00710ACD">
            <w:pPr>
              <w:rPr>
                <w:lang w:val="id-ID"/>
              </w:rPr>
            </w:pPr>
            <w:r w:rsidRPr="00D351E1">
              <w:rPr>
                <w:lang w:val="id-ID"/>
              </w:rPr>
              <w:t>AH</w:t>
            </w:r>
          </w:p>
        </w:tc>
      </w:tr>
      <w:tr w:rsidR="00DC0586" w:rsidRPr="00D351E1" w14:paraId="64B02775" w14:textId="77777777" w:rsidTr="00710ACD">
        <w:trPr>
          <w:trHeight w:val="20"/>
        </w:trPr>
        <w:tc>
          <w:tcPr>
            <w:tcW w:w="2436" w:type="pct"/>
            <w:gridSpan w:val="2"/>
            <w:vMerge/>
          </w:tcPr>
          <w:p w14:paraId="39949804" w14:textId="77777777" w:rsidR="00DC0586" w:rsidRPr="00D351E1" w:rsidRDefault="00DC0586" w:rsidP="00710ACD">
            <w:pPr>
              <w:rPr>
                <w:lang w:val="id-ID"/>
              </w:rPr>
            </w:pPr>
          </w:p>
        </w:tc>
        <w:tc>
          <w:tcPr>
            <w:tcW w:w="1702" w:type="pct"/>
            <w:vAlign w:val="center"/>
          </w:tcPr>
          <w:p w14:paraId="1498A347" w14:textId="77777777" w:rsidR="00DC0586" w:rsidRPr="00D351E1" w:rsidRDefault="00DC0586" w:rsidP="00710ACD">
            <w:pPr>
              <w:rPr>
                <w:lang w:val="id-ID"/>
              </w:rPr>
            </w:pPr>
            <w:r w:rsidRPr="00D351E1">
              <w:rPr>
                <w:lang w:val="id-ID"/>
              </w:rPr>
              <w:t>Loose</w:t>
            </w:r>
          </w:p>
        </w:tc>
        <w:tc>
          <w:tcPr>
            <w:tcW w:w="862" w:type="pct"/>
            <w:vAlign w:val="center"/>
          </w:tcPr>
          <w:p w14:paraId="3EBC9BC2" w14:textId="77777777" w:rsidR="00DC0586" w:rsidRPr="00D351E1" w:rsidRDefault="00DC0586" w:rsidP="00710ACD">
            <w:pPr>
              <w:rPr>
                <w:lang w:val="id-ID"/>
              </w:rPr>
            </w:pPr>
            <w:r w:rsidRPr="00D351E1">
              <w:rPr>
                <w:lang w:val="id-ID"/>
              </w:rPr>
              <w:t>AJ</w:t>
            </w:r>
          </w:p>
        </w:tc>
      </w:tr>
      <w:tr w:rsidR="00DC0586" w:rsidRPr="00D351E1" w14:paraId="0A33620C" w14:textId="77777777" w:rsidTr="00710ACD">
        <w:trPr>
          <w:trHeight w:val="20"/>
        </w:trPr>
        <w:tc>
          <w:tcPr>
            <w:tcW w:w="2436" w:type="pct"/>
            <w:gridSpan w:val="2"/>
            <w:vMerge/>
            <w:tcBorders>
              <w:bottom w:val="single" w:sz="2" w:space="0" w:color="auto"/>
            </w:tcBorders>
          </w:tcPr>
          <w:p w14:paraId="54E6A65E" w14:textId="77777777" w:rsidR="00DC0586" w:rsidRPr="00D351E1" w:rsidRDefault="00DC0586" w:rsidP="00710ACD">
            <w:pPr>
              <w:rPr>
                <w:lang w:val="id-ID"/>
              </w:rPr>
            </w:pPr>
          </w:p>
        </w:tc>
        <w:tc>
          <w:tcPr>
            <w:tcW w:w="1702" w:type="pct"/>
            <w:tcBorders>
              <w:bottom w:val="single" w:sz="2" w:space="0" w:color="auto"/>
            </w:tcBorders>
            <w:vAlign w:val="center"/>
          </w:tcPr>
          <w:p w14:paraId="2F894F72" w14:textId="77777777" w:rsidR="00DC0586" w:rsidRPr="00D351E1" w:rsidRDefault="00DC0586" w:rsidP="00710ACD">
            <w:pPr>
              <w:rPr>
                <w:lang w:val="id-ID"/>
              </w:rPr>
            </w:pPr>
            <w:r w:rsidRPr="00D351E1">
              <w:rPr>
                <w:lang w:val="id-ID"/>
              </w:rPr>
              <w:t>Tight</w:t>
            </w:r>
          </w:p>
        </w:tc>
        <w:tc>
          <w:tcPr>
            <w:tcW w:w="862" w:type="pct"/>
            <w:tcBorders>
              <w:bottom w:val="single" w:sz="2" w:space="0" w:color="auto"/>
            </w:tcBorders>
            <w:vAlign w:val="center"/>
          </w:tcPr>
          <w:p w14:paraId="41B9A673" w14:textId="77777777" w:rsidR="00DC0586" w:rsidRPr="00D351E1" w:rsidRDefault="00DC0586" w:rsidP="00710ACD">
            <w:pPr>
              <w:rPr>
                <w:lang w:val="id-ID"/>
              </w:rPr>
            </w:pPr>
            <w:r w:rsidRPr="00D351E1">
              <w:rPr>
                <w:lang w:val="id-ID"/>
              </w:rPr>
              <w:t>AK</w:t>
            </w:r>
          </w:p>
        </w:tc>
      </w:tr>
      <w:tr w:rsidR="00DC0586" w:rsidRPr="00D351E1" w14:paraId="28EB89F1" w14:textId="77777777" w:rsidTr="00710ACD">
        <w:tc>
          <w:tcPr>
            <w:tcW w:w="2436" w:type="pct"/>
            <w:gridSpan w:val="2"/>
            <w:vMerge w:val="restart"/>
            <w:tcBorders>
              <w:top w:val="single" w:sz="2" w:space="0" w:color="auto"/>
            </w:tcBorders>
            <w:vAlign w:val="center"/>
          </w:tcPr>
          <w:p w14:paraId="704518C9" w14:textId="77777777" w:rsidR="00DC0586" w:rsidRPr="00D351E1" w:rsidRDefault="00DC0586" w:rsidP="00710ACD">
            <w:pPr>
              <w:rPr>
                <w:lang w:val="id-ID"/>
              </w:rPr>
            </w:pPr>
            <w:r w:rsidRPr="00D351E1">
              <w:rPr>
                <w:lang w:val="id-ID"/>
              </w:rPr>
              <w:t xml:space="preserve">&gt; 8 kg </w:t>
            </w:r>
            <w:r w:rsidRPr="00D351E1">
              <w:rPr>
                <w:rFonts w:cs="Times New Roman"/>
                <w:lang w:val="id-ID"/>
              </w:rPr>
              <w:t>≤</w:t>
            </w:r>
            <w:r w:rsidRPr="00D351E1">
              <w:rPr>
                <w:lang w:val="id-ID"/>
              </w:rPr>
              <w:t xml:space="preserve"> 20kg</w:t>
            </w:r>
          </w:p>
        </w:tc>
        <w:tc>
          <w:tcPr>
            <w:tcW w:w="1702" w:type="pct"/>
            <w:tcBorders>
              <w:top w:val="single" w:sz="2" w:space="0" w:color="auto"/>
            </w:tcBorders>
            <w:vAlign w:val="center"/>
          </w:tcPr>
          <w:p w14:paraId="25D4BA3A" w14:textId="77777777" w:rsidR="00DC0586" w:rsidRPr="00D351E1" w:rsidRDefault="00DC0586" w:rsidP="00710ACD">
            <w:pPr>
              <w:rPr>
                <w:lang w:val="id-ID"/>
              </w:rPr>
            </w:pPr>
            <w:r w:rsidRPr="00D351E1">
              <w:rPr>
                <w:lang w:val="id-ID"/>
              </w:rPr>
              <w:t>approx.</w:t>
            </w:r>
          </w:p>
        </w:tc>
        <w:tc>
          <w:tcPr>
            <w:tcW w:w="862" w:type="pct"/>
            <w:tcBorders>
              <w:top w:val="single" w:sz="2" w:space="0" w:color="auto"/>
            </w:tcBorders>
            <w:vAlign w:val="center"/>
          </w:tcPr>
          <w:p w14:paraId="6CF9096D" w14:textId="77777777" w:rsidR="00DC0586" w:rsidRPr="00D351E1" w:rsidRDefault="00DC0586" w:rsidP="00710ACD">
            <w:pPr>
              <w:rPr>
                <w:lang w:val="id-ID"/>
              </w:rPr>
            </w:pPr>
            <w:r w:rsidRPr="00D351E1">
              <w:rPr>
                <w:lang w:val="id-ID"/>
              </w:rPr>
              <w:t>AL</w:t>
            </w:r>
          </w:p>
        </w:tc>
      </w:tr>
      <w:tr w:rsidR="00DC0586" w:rsidRPr="00D351E1" w14:paraId="7F574141" w14:textId="77777777" w:rsidTr="00710ACD">
        <w:tc>
          <w:tcPr>
            <w:tcW w:w="2436" w:type="pct"/>
            <w:gridSpan w:val="2"/>
            <w:vMerge/>
          </w:tcPr>
          <w:p w14:paraId="6F17B964" w14:textId="77777777" w:rsidR="00DC0586" w:rsidRPr="00D351E1" w:rsidRDefault="00DC0586" w:rsidP="00710ACD">
            <w:pPr>
              <w:rPr>
                <w:lang w:val="id-ID"/>
              </w:rPr>
            </w:pPr>
          </w:p>
        </w:tc>
        <w:tc>
          <w:tcPr>
            <w:tcW w:w="1702" w:type="pct"/>
            <w:vAlign w:val="center"/>
          </w:tcPr>
          <w:p w14:paraId="7C301F2B" w14:textId="77777777" w:rsidR="00DC0586" w:rsidRPr="00D351E1" w:rsidRDefault="00DC0586" w:rsidP="00710ACD">
            <w:pPr>
              <w:rPr>
                <w:lang w:val="id-ID"/>
              </w:rPr>
            </w:pPr>
            <w:r w:rsidRPr="00D351E1">
              <w:rPr>
                <w:lang w:val="id-ID"/>
              </w:rPr>
              <w:t>Loose</w:t>
            </w:r>
          </w:p>
        </w:tc>
        <w:tc>
          <w:tcPr>
            <w:tcW w:w="862" w:type="pct"/>
            <w:vAlign w:val="center"/>
          </w:tcPr>
          <w:p w14:paraId="5D28BFE9" w14:textId="77777777" w:rsidR="00DC0586" w:rsidRPr="00D351E1" w:rsidRDefault="00DC0586" w:rsidP="00710ACD">
            <w:pPr>
              <w:rPr>
                <w:lang w:val="id-ID"/>
              </w:rPr>
            </w:pPr>
            <w:r w:rsidRPr="00D351E1">
              <w:rPr>
                <w:lang w:val="id-ID"/>
              </w:rPr>
              <w:t>AM</w:t>
            </w:r>
          </w:p>
        </w:tc>
      </w:tr>
      <w:tr w:rsidR="00DC0586" w:rsidRPr="00D351E1" w14:paraId="398CA9A6" w14:textId="77777777" w:rsidTr="00710ACD">
        <w:tc>
          <w:tcPr>
            <w:tcW w:w="2436" w:type="pct"/>
            <w:gridSpan w:val="2"/>
            <w:vMerge/>
            <w:tcBorders>
              <w:bottom w:val="single" w:sz="2" w:space="0" w:color="auto"/>
            </w:tcBorders>
          </w:tcPr>
          <w:p w14:paraId="516F653B" w14:textId="77777777" w:rsidR="00DC0586" w:rsidRPr="00D351E1" w:rsidRDefault="00DC0586" w:rsidP="00710ACD">
            <w:pPr>
              <w:rPr>
                <w:lang w:val="id-ID"/>
              </w:rPr>
            </w:pPr>
          </w:p>
        </w:tc>
        <w:tc>
          <w:tcPr>
            <w:tcW w:w="1702" w:type="pct"/>
            <w:tcBorders>
              <w:bottom w:val="single" w:sz="2" w:space="0" w:color="auto"/>
            </w:tcBorders>
            <w:vAlign w:val="center"/>
          </w:tcPr>
          <w:p w14:paraId="398B63C6" w14:textId="77777777" w:rsidR="00DC0586" w:rsidRPr="00D351E1" w:rsidRDefault="00DC0586" w:rsidP="00710ACD">
            <w:pPr>
              <w:rPr>
                <w:lang w:val="id-ID"/>
              </w:rPr>
            </w:pPr>
            <w:r w:rsidRPr="00D351E1">
              <w:rPr>
                <w:lang w:val="id-ID"/>
              </w:rPr>
              <w:t>Tight</w:t>
            </w:r>
          </w:p>
        </w:tc>
        <w:tc>
          <w:tcPr>
            <w:tcW w:w="862" w:type="pct"/>
            <w:tcBorders>
              <w:bottom w:val="single" w:sz="2" w:space="0" w:color="auto"/>
            </w:tcBorders>
            <w:vAlign w:val="center"/>
          </w:tcPr>
          <w:p w14:paraId="337F6684" w14:textId="77777777" w:rsidR="00DC0586" w:rsidRPr="00D351E1" w:rsidRDefault="00DC0586" w:rsidP="00710ACD">
            <w:pPr>
              <w:rPr>
                <w:lang w:val="id-ID"/>
              </w:rPr>
            </w:pPr>
            <w:r w:rsidRPr="00D351E1">
              <w:rPr>
                <w:lang w:val="id-ID"/>
              </w:rPr>
              <w:t>AN</w:t>
            </w:r>
          </w:p>
        </w:tc>
      </w:tr>
      <w:tr w:rsidR="00DC0586" w:rsidRPr="00D351E1" w14:paraId="7E45842B" w14:textId="77777777" w:rsidTr="00710ACD">
        <w:tc>
          <w:tcPr>
            <w:tcW w:w="2436" w:type="pct"/>
            <w:gridSpan w:val="2"/>
            <w:vMerge w:val="restart"/>
            <w:tcBorders>
              <w:top w:val="single" w:sz="2" w:space="0" w:color="auto"/>
              <w:bottom w:val="single" w:sz="4" w:space="0" w:color="auto"/>
            </w:tcBorders>
            <w:vAlign w:val="center"/>
          </w:tcPr>
          <w:p w14:paraId="64551B05" w14:textId="77777777" w:rsidR="00DC0586" w:rsidRPr="00D351E1" w:rsidRDefault="00DC0586" w:rsidP="00710ACD">
            <w:pPr>
              <w:rPr>
                <w:lang w:val="id-ID"/>
              </w:rPr>
            </w:pPr>
            <w:r w:rsidRPr="00D351E1">
              <w:rPr>
                <w:lang w:val="id-ID"/>
              </w:rPr>
              <w:t>Hand</w:t>
            </w:r>
            <w:r w:rsidRPr="00D351E1">
              <w:t xml:space="preserve"> </w:t>
            </w:r>
            <w:r w:rsidRPr="00D351E1">
              <w:rPr>
                <w:lang w:val="id-ID"/>
              </w:rPr>
              <w:t>tool: Get, Place and Place a side</w:t>
            </w:r>
          </w:p>
        </w:tc>
        <w:tc>
          <w:tcPr>
            <w:tcW w:w="1702" w:type="pct"/>
            <w:tcBorders>
              <w:top w:val="single" w:sz="2" w:space="0" w:color="auto"/>
            </w:tcBorders>
            <w:vAlign w:val="center"/>
          </w:tcPr>
          <w:p w14:paraId="2FFA873A" w14:textId="77777777" w:rsidR="00DC0586" w:rsidRPr="00D351E1" w:rsidRDefault="00DC0586" w:rsidP="00710ACD">
            <w:pPr>
              <w:rPr>
                <w:lang w:val="id-ID"/>
              </w:rPr>
            </w:pPr>
            <w:r w:rsidRPr="00D351E1">
              <w:rPr>
                <w:lang w:val="id-ID"/>
              </w:rPr>
              <w:t>Approx.</w:t>
            </w:r>
          </w:p>
        </w:tc>
        <w:tc>
          <w:tcPr>
            <w:tcW w:w="862" w:type="pct"/>
            <w:tcBorders>
              <w:top w:val="single" w:sz="2" w:space="0" w:color="auto"/>
            </w:tcBorders>
            <w:vAlign w:val="center"/>
          </w:tcPr>
          <w:p w14:paraId="392291F0" w14:textId="77777777" w:rsidR="00DC0586" w:rsidRPr="00D351E1" w:rsidRDefault="00DC0586" w:rsidP="00710ACD">
            <w:pPr>
              <w:rPr>
                <w:lang w:val="id-ID"/>
              </w:rPr>
            </w:pPr>
            <w:r w:rsidRPr="00D351E1">
              <w:rPr>
                <w:lang w:val="id-ID"/>
              </w:rPr>
              <w:t>HA</w:t>
            </w:r>
          </w:p>
        </w:tc>
      </w:tr>
      <w:tr w:rsidR="00DC0586" w:rsidRPr="00D351E1" w14:paraId="38A9FFAC" w14:textId="77777777" w:rsidTr="00710ACD">
        <w:tc>
          <w:tcPr>
            <w:tcW w:w="2436" w:type="pct"/>
            <w:gridSpan w:val="2"/>
            <w:vMerge/>
            <w:tcBorders>
              <w:bottom w:val="single" w:sz="4" w:space="0" w:color="auto"/>
            </w:tcBorders>
          </w:tcPr>
          <w:p w14:paraId="4BEC599C" w14:textId="77777777" w:rsidR="00DC0586" w:rsidRPr="00D351E1" w:rsidRDefault="00DC0586" w:rsidP="00710ACD">
            <w:pPr>
              <w:rPr>
                <w:lang w:val="id-ID"/>
              </w:rPr>
            </w:pPr>
          </w:p>
        </w:tc>
        <w:tc>
          <w:tcPr>
            <w:tcW w:w="1702" w:type="pct"/>
            <w:vAlign w:val="center"/>
          </w:tcPr>
          <w:p w14:paraId="45369668" w14:textId="77777777" w:rsidR="00DC0586" w:rsidRPr="00D351E1" w:rsidRDefault="00DC0586" w:rsidP="00710ACD">
            <w:pPr>
              <w:rPr>
                <w:lang w:val="id-ID"/>
              </w:rPr>
            </w:pPr>
            <w:r w:rsidRPr="00D351E1">
              <w:rPr>
                <w:lang w:val="id-ID"/>
              </w:rPr>
              <w:t>Loose</w:t>
            </w:r>
          </w:p>
        </w:tc>
        <w:tc>
          <w:tcPr>
            <w:tcW w:w="862" w:type="pct"/>
            <w:vAlign w:val="center"/>
          </w:tcPr>
          <w:p w14:paraId="5A34DA5D" w14:textId="77777777" w:rsidR="00DC0586" w:rsidRPr="00D351E1" w:rsidRDefault="00DC0586" w:rsidP="00710ACD">
            <w:pPr>
              <w:rPr>
                <w:lang w:val="id-ID"/>
              </w:rPr>
            </w:pPr>
            <w:r w:rsidRPr="00D351E1">
              <w:rPr>
                <w:lang w:val="id-ID"/>
              </w:rPr>
              <w:t>HB</w:t>
            </w:r>
          </w:p>
        </w:tc>
      </w:tr>
      <w:tr w:rsidR="00DC0586" w:rsidRPr="00D351E1" w14:paraId="71486A31" w14:textId="77777777" w:rsidTr="00710ACD">
        <w:tc>
          <w:tcPr>
            <w:tcW w:w="2436" w:type="pct"/>
            <w:gridSpan w:val="2"/>
            <w:vMerge/>
            <w:tcBorders>
              <w:bottom w:val="single" w:sz="4" w:space="0" w:color="auto"/>
            </w:tcBorders>
          </w:tcPr>
          <w:p w14:paraId="6CC233D0" w14:textId="77777777" w:rsidR="00DC0586" w:rsidRPr="00D351E1" w:rsidRDefault="00DC0586" w:rsidP="00710ACD">
            <w:pPr>
              <w:rPr>
                <w:lang w:val="id-ID"/>
              </w:rPr>
            </w:pPr>
          </w:p>
        </w:tc>
        <w:tc>
          <w:tcPr>
            <w:tcW w:w="1702" w:type="pct"/>
            <w:tcBorders>
              <w:bottom w:val="single" w:sz="4" w:space="0" w:color="auto"/>
            </w:tcBorders>
            <w:vAlign w:val="center"/>
          </w:tcPr>
          <w:p w14:paraId="714A9398" w14:textId="77777777" w:rsidR="00DC0586" w:rsidRPr="00D351E1" w:rsidRDefault="00DC0586" w:rsidP="00710ACD">
            <w:pPr>
              <w:rPr>
                <w:lang w:val="id-ID"/>
              </w:rPr>
            </w:pPr>
            <w:r w:rsidRPr="00D351E1">
              <w:rPr>
                <w:lang w:val="id-ID"/>
              </w:rPr>
              <w:t>Tight</w:t>
            </w:r>
          </w:p>
        </w:tc>
        <w:tc>
          <w:tcPr>
            <w:tcW w:w="862" w:type="pct"/>
            <w:tcBorders>
              <w:bottom w:val="single" w:sz="4" w:space="0" w:color="auto"/>
            </w:tcBorders>
            <w:vAlign w:val="center"/>
          </w:tcPr>
          <w:p w14:paraId="550D10C0" w14:textId="77777777" w:rsidR="00DC0586" w:rsidRPr="00D351E1" w:rsidRDefault="00DC0586" w:rsidP="00710ACD">
            <w:pPr>
              <w:rPr>
                <w:lang w:val="id-ID"/>
              </w:rPr>
            </w:pPr>
            <w:r w:rsidRPr="00D351E1">
              <w:rPr>
                <w:lang w:val="id-ID"/>
              </w:rPr>
              <w:t>HC</w:t>
            </w:r>
          </w:p>
        </w:tc>
      </w:tr>
    </w:tbl>
    <w:p w14:paraId="021ECED8" w14:textId="77777777" w:rsidR="00DC0586" w:rsidRDefault="00DC0586" w:rsidP="00DC0586"/>
    <w:p w14:paraId="72F1DD74" w14:textId="77777777" w:rsidR="00DC0586" w:rsidRPr="009F4BD9" w:rsidRDefault="00DC0586" w:rsidP="00DC0586">
      <w:r>
        <w:t>In presenting your tables, please follow Table 1 and Table 2. If the content of a table is from a particular source, mention the source below the table using font with the size of 7.5 pt.</w:t>
      </w:r>
    </w:p>
    <w:p w14:paraId="43C992B2" w14:textId="77777777" w:rsidR="00DC0586" w:rsidRDefault="00DC0586" w:rsidP="00DC0586">
      <w:pPr>
        <w:rPr>
          <w:lang w:val="id-ID"/>
        </w:rPr>
      </w:pPr>
    </w:p>
    <w:p w14:paraId="270D8245" w14:textId="77777777" w:rsidR="00DC0586" w:rsidRDefault="00DC0586" w:rsidP="00DC0586">
      <w:pPr>
        <w:rPr>
          <w:lang w:val="id-ID"/>
        </w:rPr>
      </w:pPr>
      <w:r>
        <w:rPr>
          <w:lang w:val="id-ID"/>
        </w:rPr>
        <w:t xml:space="preserve">Table 2. Example on How to Present </w:t>
      </w:r>
      <w:r>
        <w:t xml:space="preserve">Your </w:t>
      </w:r>
      <w:r>
        <w:rPr>
          <w:lang w:val="id-ID"/>
        </w:rPr>
        <w:t>Second Table</w:t>
      </w:r>
    </w:p>
    <w:tbl>
      <w:tblPr>
        <w:tblW w:w="0" w:type="auto"/>
        <w:jc w:val="center"/>
        <w:tblLook w:val="01E0" w:firstRow="1" w:lastRow="1" w:firstColumn="1" w:lastColumn="1" w:noHBand="0" w:noVBand="0"/>
      </w:tblPr>
      <w:tblGrid>
        <w:gridCol w:w="2287"/>
        <w:gridCol w:w="1234"/>
        <w:gridCol w:w="1234"/>
      </w:tblGrid>
      <w:tr w:rsidR="00DC0586" w:rsidRPr="00D351E1" w14:paraId="74CB56E7" w14:textId="77777777" w:rsidTr="00710ACD">
        <w:trPr>
          <w:jc w:val="center"/>
        </w:trPr>
        <w:tc>
          <w:tcPr>
            <w:tcW w:w="2287" w:type="dxa"/>
            <w:tcBorders>
              <w:top w:val="single" w:sz="4" w:space="0" w:color="auto"/>
              <w:bottom w:val="single" w:sz="4" w:space="0" w:color="auto"/>
            </w:tcBorders>
          </w:tcPr>
          <w:p w14:paraId="4C4B4F1B" w14:textId="77777777" w:rsidR="00DC0586" w:rsidRPr="00D351E1" w:rsidRDefault="00DC0586" w:rsidP="00710ACD">
            <w:pPr>
              <w:rPr>
                <w:b/>
              </w:rPr>
            </w:pPr>
            <w:r w:rsidRPr="00D351E1">
              <w:rPr>
                <w:b/>
              </w:rPr>
              <w:t>Column Title</w:t>
            </w:r>
          </w:p>
        </w:tc>
        <w:tc>
          <w:tcPr>
            <w:tcW w:w="1234" w:type="dxa"/>
            <w:tcBorders>
              <w:top w:val="single" w:sz="4" w:space="0" w:color="auto"/>
              <w:bottom w:val="single" w:sz="4" w:space="0" w:color="auto"/>
            </w:tcBorders>
          </w:tcPr>
          <w:p w14:paraId="0026A7F0" w14:textId="77777777" w:rsidR="00DC0586" w:rsidRPr="00D351E1" w:rsidRDefault="00DC0586" w:rsidP="00710ACD">
            <w:pPr>
              <w:rPr>
                <w:b/>
              </w:rPr>
            </w:pPr>
            <w:r w:rsidRPr="00D351E1">
              <w:rPr>
                <w:b/>
              </w:rPr>
              <w:t>Column A (</w:t>
            </w:r>
            <w:r w:rsidRPr="00D351E1">
              <w:rPr>
                <w:b/>
                <w:i/>
              </w:rPr>
              <w:t>t</w:t>
            </w:r>
            <w:r w:rsidRPr="00D351E1">
              <w:rPr>
                <w:b/>
              </w:rPr>
              <w:t>)</w:t>
            </w:r>
          </w:p>
        </w:tc>
        <w:tc>
          <w:tcPr>
            <w:tcW w:w="1234" w:type="dxa"/>
            <w:tcBorders>
              <w:top w:val="single" w:sz="4" w:space="0" w:color="auto"/>
              <w:bottom w:val="single" w:sz="4" w:space="0" w:color="auto"/>
            </w:tcBorders>
          </w:tcPr>
          <w:p w14:paraId="66054F98" w14:textId="77777777" w:rsidR="00DC0586" w:rsidRPr="00D351E1" w:rsidRDefault="00DC0586" w:rsidP="00710ACD">
            <w:pPr>
              <w:rPr>
                <w:b/>
              </w:rPr>
            </w:pPr>
            <w:r w:rsidRPr="00D351E1">
              <w:rPr>
                <w:b/>
              </w:rPr>
              <w:t>Column B (</w:t>
            </w:r>
            <w:r w:rsidRPr="00D351E1">
              <w:rPr>
                <w:b/>
                <w:i/>
              </w:rPr>
              <w:t>t</w:t>
            </w:r>
            <w:r w:rsidRPr="00D351E1">
              <w:rPr>
                <w:b/>
              </w:rPr>
              <w:t>)</w:t>
            </w:r>
          </w:p>
        </w:tc>
      </w:tr>
      <w:tr w:rsidR="00DC0586" w:rsidRPr="00D351E1" w14:paraId="2FA216E6" w14:textId="77777777" w:rsidTr="00710ACD">
        <w:trPr>
          <w:jc w:val="center"/>
        </w:trPr>
        <w:tc>
          <w:tcPr>
            <w:tcW w:w="2287" w:type="dxa"/>
            <w:tcBorders>
              <w:top w:val="single" w:sz="4" w:space="0" w:color="auto"/>
            </w:tcBorders>
          </w:tcPr>
          <w:p w14:paraId="37D1DE98" w14:textId="77777777" w:rsidR="00DC0586" w:rsidRPr="00D351E1" w:rsidRDefault="00DC0586" w:rsidP="00710ACD">
            <w:r w:rsidRPr="00D351E1">
              <w:t>First row</w:t>
            </w:r>
          </w:p>
        </w:tc>
        <w:tc>
          <w:tcPr>
            <w:tcW w:w="1234" w:type="dxa"/>
            <w:tcBorders>
              <w:top w:val="single" w:sz="4" w:space="0" w:color="auto"/>
            </w:tcBorders>
          </w:tcPr>
          <w:p w14:paraId="09553EAB" w14:textId="77777777" w:rsidR="00DC0586" w:rsidRPr="00D351E1" w:rsidRDefault="00DC0586" w:rsidP="00710ACD">
            <w:r w:rsidRPr="00D351E1">
              <w:t>1</w:t>
            </w:r>
          </w:p>
        </w:tc>
        <w:tc>
          <w:tcPr>
            <w:tcW w:w="1234" w:type="dxa"/>
            <w:tcBorders>
              <w:top w:val="single" w:sz="4" w:space="0" w:color="auto"/>
            </w:tcBorders>
          </w:tcPr>
          <w:p w14:paraId="2651EA9C" w14:textId="77777777" w:rsidR="00DC0586" w:rsidRPr="00D351E1" w:rsidRDefault="00DC0586" w:rsidP="00710ACD">
            <w:r w:rsidRPr="00D351E1">
              <w:t>2</w:t>
            </w:r>
          </w:p>
        </w:tc>
      </w:tr>
      <w:tr w:rsidR="00DC0586" w:rsidRPr="00D351E1" w14:paraId="649CF75B" w14:textId="77777777" w:rsidTr="00710ACD">
        <w:trPr>
          <w:jc w:val="center"/>
        </w:trPr>
        <w:tc>
          <w:tcPr>
            <w:tcW w:w="2287" w:type="dxa"/>
          </w:tcPr>
          <w:p w14:paraId="7855402E" w14:textId="77777777" w:rsidR="00DC0586" w:rsidRPr="00D351E1" w:rsidRDefault="00DC0586" w:rsidP="00710ACD">
            <w:r w:rsidRPr="00D351E1">
              <w:t>Second row</w:t>
            </w:r>
          </w:p>
        </w:tc>
        <w:tc>
          <w:tcPr>
            <w:tcW w:w="1234" w:type="dxa"/>
          </w:tcPr>
          <w:p w14:paraId="798C219D" w14:textId="77777777" w:rsidR="00DC0586" w:rsidRPr="00D351E1" w:rsidRDefault="00DC0586" w:rsidP="00710ACD">
            <w:r w:rsidRPr="00D351E1">
              <w:t>3</w:t>
            </w:r>
          </w:p>
        </w:tc>
        <w:tc>
          <w:tcPr>
            <w:tcW w:w="1234" w:type="dxa"/>
          </w:tcPr>
          <w:p w14:paraId="0FF27C73" w14:textId="77777777" w:rsidR="00DC0586" w:rsidRPr="00D351E1" w:rsidRDefault="00DC0586" w:rsidP="00710ACD">
            <w:r w:rsidRPr="00D351E1">
              <w:t>4</w:t>
            </w:r>
          </w:p>
        </w:tc>
      </w:tr>
      <w:tr w:rsidR="00DC0586" w:rsidRPr="00D351E1" w14:paraId="358BB673" w14:textId="77777777" w:rsidTr="00710ACD">
        <w:trPr>
          <w:jc w:val="center"/>
        </w:trPr>
        <w:tc>
          <w:tcPr>
            <w:tcW w:w="2287" w:type="dxa"/>
            <w:tcBorders>
              <w:bottom w:val="single" w:sz="4" w:space="0" w:color="auto"/>
            </w:tcBorders>
          </w:tcPr>
          <w:p w14:paraId="74CA4502" w14:textId="77777777" w:rsidR="00DC0586" w:rsidRPr="00D351E1" w:rsidRDefault="00DC0586" w:rsidP="00710ACD">
            <w:r w:rsidRPr="00D351E1">
              <w:t>Next row</w:t>
            </w:r>
          </w:p>
        </w:tc>
        <w:tc>
          <w:tcPr>
            <w:tcW w:w="1234" w:type="dxa"/>
            <w:tcBorders>
              <w:bottom w:val="single" w:sz="4" w:space="0" w:color="auto"/>
            </w:tcBorders>
          </w:tcPr>
          <w:p w14:paraId="0EC64D99" w14:textId="77777777" w:rsidR="00DC0586" w:rsidRPr="00D351E1" w:rsidRDefault="00DC0586" w:rsidP="00710ACD">
            <w:r w:rsidRPr="00D351E1">
              <w:t>5</w:t>
            </w:r>
          </w:p>
        </w:tc>
        <w:tc>
          <w:tcPr>
            <w:tcW w:w="1234" w:type="dxa"/>
            <w:tcBorders>
              <w:bottom w:val="single" w:sz="4" w:space="0" w:color="auto"/>
            </w:tcBorders>
          </w:tcPr>
          <w:p w14:paraId="689BA166" w14:textId="77777777" w:rsidR="00DC0586" w:rsidRPr="00D351E1" w:rsidRDefault="00DC0586" w:rsidP="00710ACD">
            <w:r w:rsidRPr="00D351E1">
              <w:t>6</w:t>
            </w:r>
          </w:p>
        </w:tc>
      </w:tr>
    </w:tbl>
    <w:p w14:paraId="4BE31EF0" w14:textId="77777777" w:rsidR="00DC0586" w:rsidRDefault="00DC0586" w:rsidP="00DC0586">
      <w:pPr>
        <w:rPr>
          <w:lang w:val="id-ID"/>
        </w:rPr>
      </w:pPr>
    </w:p>
    <w:p w14:paraId="6326A9C3" w14:textId="77777777" w:rsidR="00DC0586" w:rsidRDefault="00DC0586" w:rsidP="00DC0586">
      <w:pPr>
        <w:rPr>
          <w:lang w:val="id-ID"/>
        </w:rPr>
      </w:pPr>
      <w:r w:rsidRPr="009317FA">
        <w:rPr>
          <w:lang w:val="id-ID"/>
        </w:rPr>
        <w:t>Tables should be typed and included in the main body of the article. The position of tables should be inserted in the text as close to the point of reference as possible. Ensure that any superscripts or asterisks are shown next to the relevant items and have corresponding explanations displayed as footnotes to the table, figure or plate.</w:t>
      </w:r>
    </w:p>
    <w:p w14:paraId="5D4B901B" w14:textId="77777777" w:rsidR="00DC0586" w:rsidRPr="00282CB7" w:rsidRDefault="00DC0586" w:rsidP="00DC0586">
      <w:pPr>
        <w:pStyle w:val="Heading2"/>
        <w:numPr>
          <w:ilvl w:val="0"/>
          <w:numId w:val="0"/>
        </w:numPr>
      </w:pPr>
      <w:r>
        <w:t>Figures</w:t>
      </w:r>
    </w:p>
    <w:p w14:paraId="36E435B9" w14:textId="77777777" w:rsidR="00DC0586" w:rsidRDefault="00DC0586" w:rsidP="00DC0586">
      <w:r w:rsidRPr="009317FA">
        <w:t>Figures (charts, diagrams, line drawings, web pages/screenshots, and photographic images) should be submitted in electronic form. All Figures should be of high quality, legible and numbered consecutively with Arabic numerals. Graphics may be supplied in colour to facilitate their appearance on the online database. Figures created in MS Word, MS PowerPoint, MS Excel should be supplied in their native formats. Electronic figures created in other applications should be copied from the origination software and pasted into MS Word template document. Photographic images should be inserted in the main body of the article and of high quality.</w:t>
      </w:r>
      <w:r>
        <w:t xml:space="preserve"> Please follow Figure 1 in preparing pictures. If a figure is from a particular source, you must mention the source. Title of a figure must be put below the figure. Do not put border on the figures. </w:t>
      </w:r>
    </w:p>
    <w:p w14:paraId="6BEDD2D8" w14:textId="77777777" w:rsidR="00DC0586" w:rsidRPr="00282CB7" w:rsidRDefault="00DC0586" w:rsidP="00DC0586">
      <w:pPr>
        <w:rPr>
          <w:lang w:val="id-ID"/>
        </w:rPr>
      </w:pPr>
    </w:p>
    <w:p w14:paraId="1DBEA41A" w14:textId="77777777" w:rsidR="00DC0586" w:rsidRDefault="00DC0586" w:rsidP="00DC0586">
      <w:pPr>
        <w:rPr>
          <w:lang w:val="id-ID"/>
        </w:rPr>
      </w:pPr>
    </w:p>
    <w:p w14:paraId="35AA4832" w14:textId="77777777" w:rsidR="00DC0586" w:rsidRDefault="00D351E1" w:rsidP="00DC0586">
      <w:pPr>
        <w:jc w:val="center"/>
        <w:rPr>
          <w:lang w:val="id-ID"/>
        </w:rPr>
      </w:pPr>
      <w:r w:rsidRPr="00D351E1">
        <w:rPr>
          <w:noProof/>
          <w:szCs w:val="22"/>
        </w:rPr>
        <w:pict w14:anchorId="3040ACAC">
          <v:shape id="Picture 5" o:spid="_x0000_i1027" type="#_x0000_t75" alt="Gambar 6" style="width:174pt;height:86.4pt;visibility:visible">
            <v:imagedata r:id="rId15" o:title="Gambar 6" croptop="9221f" cropbottom="21406f" cropleft="2966f" cropright="8067f"/>
          </v:shape>
        </w:pict>
      </w:r>
    </w:p>
    <w:p w14:paraId="60A07C54" w14:textId="77777777" w:rsidR="00DC0586" w:rsidRPr="00282CB7" w:rsidRDefault="00DC0586" w:rsidP="00DC0586">
      <w:pPr>
        <w:rPr>
          <w:lang w:val="id-ID"/>
        </w:rPr>
      </w:pPr>
    </w:p>
    <w:p w14:paraId="07CE9E60" w14:textId="77777777" w:rsidR="00DC0586" w:rsidRPr="005773F8" w:rsidRDefault="00DC0586" w:rsidP="00DC0586">
      <w:pPr>
        <w:jc w:val="center"/>
      </w:pPr>
      <w:r>
        <w:t>Figure 1. Example on How to Put Caption for a Figure</w:t>
      </w:r>
    </w:p>
    <w:p w14:paraId="1C9E8605" w14:textId="77777777" w:rsidR="00DC0586" w:rsidRPr="00282CB7" w:rsidRDefault="00DC0586" w:rsidP="00DC0586">
      <w:pPr>
        <w:pStyle w:val="Heading1"/>
        <w:numPr>
          <w:ilvl w:val="0"/>
          <w:numId w:val="0"/>
        </w:numPr>
      </w:pPr>
      <w:r>
        <w:t>CONCLUSIONS</w:t>
      </w:r>
    </w:p>
    <w:p w14:paraId="088829B0" w14:textId="77777777" w:rsidR="00DC0586" w:rsidRDefault="00DC0586" w:rsidP="00DC0586">
      <w:r w:rsidRPr="003C226F">
        <w:t>The conclusion should be linked to the title and objectives of the study. Do not make statements not adequately supported by your findings. Write the improvements made to industrial engineering field or science in general. Do not make further discussions, repeat the abstract, nor only list the results of research results. Do not use bulleted points, use paragraphed sentences instead.</w:t>
      </w:r>
    </w:p>
    <w:p w14:paraId="6AB3FD6E" w14:textId="77777777" w:rsidR="00DC0586" w:rsidRDefault="00DC0586" w:rsidP="00DC0586"/>
    <w:p w14:paraId="160E6385" w14:textId="77777777" w:rsidR="00DC0586" w:rsidRDefault="00DC0586" w:rsidP="00DC0586">
      <w:r>
        <w:t xml:space="preserve">This template is prepared so that all articles </w:t>
      </w:r>
      <w:r w:rsidRPr="00D457AD">
        <w:t xml:space="preserve">published in </w:t>
      </w:r>
      <w:r w:rsidR="00F666B7">
        <w:t>JARPET</w:t>
      </w:r>
      <w:r w:rsidRPr="00D457AD">
        <w:t xml:space="preserve"> will have a consistent format. Authors must follow this template</w:t>
      </w:r>
      <w:r>
        <w:t>.</w:t>
      </w:r>
    </w:p>
    <w:p w14:paraId="410C90C6" w14:textId="77777777" w:rsidR="00DC0586" w:rsidRPr="00282CB7" w:rsidRDefault="00DC0586" w:rsidP="00DC0586">
      <w:pPr>
        <w:pStyle w:val="Heading1"/>
        <w:numPr>
          <w:ilvl w:val="0"/>
          <w:numId w:val="0"/>
        </w:numPr>
      </w:pPr>
      <w:r>
        <w:t>ACKNOWLEDGMENT</w:t>
      </w:r>
    </w:p>
    <w:p w14:paraId="1A1AE342" w14:textId="77777777" w:rsidR="00DC0586" w:rsidRDefault="00DC0586" w:rsidP="00DC0586">
      <w:r w:rsidRPr="00317952">
        <w:t>Those who contribute but do not meet all criteria for authorship should not be listed as authors, but they should be acknowledged at the end of the text. Only the names of the persons but not their role should be written under acknowledgement section. Authors must declare all sources of external research funding in their article and a statement to this effect should appear in the Acknowledgements section.</w:t>
      </w:r>
    </w:p>
    <w:p w14:paraId="148D20F6" w14:textId="77777777" w:rsidR="00DC0586" w:rsidRDefault="00DC0586" w:rsidP="00DC0586">
      <w:pPr>
        <w:pStyle w:val="Acknowledgement"/>
      </w:pPr>
      <w:r>
        <w:t>REFERENCES</w:t>
      </w:r>
    </w:p>
    <w:p w14:paraId="053649DF" w14:textId="77777777" w:rsidR="00DC0586" w:rsidRDefault="00F666B7" w:rsidP="00DC0586">
      <w:r>
        <w:t>JARPET</w:t>
      </w:r>
      <w:r w:rsidR="00DC0586" w:rsidRPr="00D457AD">
        <w:t xml:space="preserve"> prefers</w:t>
      </w:r>
      <w:r w:rsidR="00DC0586">
        <w:t xml:space="preserve"> articles which refer </w:t>
      </w:r>
      <w:r w:rsidR="00DC0586" w:rsidRPr="00855519">
        <w:rPr>
          <w:b/>
        </w:rPr>
        <w:t>mainly to journal articles, research reports, and conference proceedings</w:t>
      </w:r>
      <w:r w:rsidR="00DC0586">
        <w:t>, rather than rely heavily on textbooks or handbooks to demonstrate articles' novelty in the subject discussed. The use of Mendeley as a tool in referencing is preferable and encouraged. References should be carefully checked for completeness, accuracy, and consistency. When referring to a reference in the text of the document, put the</w:t>
      </w:r>
    </w:p>
    <w:p w14:paraId="0EBCB4F3" w14:textId="77777777" w:rsidR="00DC0586" w:rsidRDefault="00DC0586" w:rsidP="00DC0586">
      <w:r>
        <w:t xml:space="preserve">number of the reference in square brackets. Eg: [1] . </w:t>
      </w:r>
    </w:p>
    <w:p w14:paraId="787685F2" w14:textId="77777777" w:rsidR="00DC0586" w:rsidRDefault="00DC0586" w:rsidP="00DC0586">
      <w:r>
        <w:t xml:space="preserve">References must be prepared according to the </w:t>
      </w:r>
      <w:r w:rsidRPr="005773F8">
        <w:rPr>
          <w:b/>
          <w:i/>
        </w:rPr>
        <w:t>IEEE style</w:t>
      </w:r>
      <w:r>
        <w:t xml:space="preserve"> as the following examples:</w:t>
      </w:r>
    </w:p>
    <w:p w14:paraId="75FD938A" w14:textId="77777777" w:rsidR="00DC0586" w:rsidRDefault="00DC0586" w:rsidP="00DC0586"/>
    <w:p w14:paraId="1C121470" w14:textId="77777777" w:rsidR="00DC0586" w:rsidRDefault="00DC0586" w:rsidP="00DC0586">
      <w:r>
        <w:t>DVD</w:t>
      </w:r>
    </w:p>
    <w:p w14:paraId="7CA6D78A" w14:textId="77777777" w:rsidR="00DC0586" w:rsidRDefault="00DC0586" w:rsidP="00DC0586">
      <w:pPr>
        <w:pStyle w:val="ListParagraph"/>
        <w:numPr>
          <w:ilvl w:val="0"/>
          <w:numId w:val="2"/>
        </w:numPr>
      </w:pPr>
      <w:r>
        <w:t>I. Holm, Narrator, and J. Fullerton-Smith, Producer, How to Build a Human [DVD]. London: BBC; 2002.</w:t>
      </w:r>
    </w:p>
    <w:p w14:paraId="27A7B495" w14:textId="77777777" w:rsidR="00DC0586" w:rsidRDefault="00DC0586" w:rsidP="00DC0586"/>
    <w:p w14:paraId="67C77DE3" w14:textId="77777777" w:rsidR="00DC0586" w:rsidRDefault="00DC0586" w:rsidP="00DC0586">
      <w:r>
        <w:lastRenderedPageBreak/>
        <w:t>Sound Recording</w:t>
      </w:r>
      <w:r>
        <w:tab/>
      </w:r>
    </w:p>
    <w:p w14:paraId="6B354B6C" w14:textId="77777777" w:rsidR="00DC0586" w:rsidRDefault="00DC0586" w:rsidP="00DC0586">
      <w:pPr>
        <w:pStyle w:val="ListParagraph"/>
        <w:numPr>
          <w:ilvl w:val="0"/>
          <w:numId w:val="2"/>
        </w:numPr>
      </w:pPr>
      <w:r>
        <w:t>D. Fisher, Writer, and T. Baker, Presenter, Doctor Who and the Creature From the Pit [Sound recording]. Bath, UK: BBC Audiobooks, 2009.</w:t>
      </w:r>
      <w:r>
        <w:tab/>
      </w:r>
    </w:p>
    <w:p w14:paraId="769B65E4" w14:textId="77777777" w:rsidR="00DC0586" w:rsidRDefault="00DC0586" w:rsidP="00DC0586"/>
    <w:p w14:paraId="42A0DF2D" w14:textId="77777777" w:rsidR="00DC0586" w:rsidRDefault="00DC0586" w:rsidP="00DC0586">
      <w:r>
        <w:t>Video Recording</w:t>
      </w:r>
    </w:p>
    <w:p w14:paraId="309EAB39" w14:textId="77777777" w:rsidR="00DC0586" w:rsidRDefault="00DC0586" w:rsidP="00DC0586">
      <w:pPr>
        <w:pStyle w:val="ListParagraph"/>
        <w:numPr>
          <w:ilvl w:val="0"/>
          <w:numId w:val="2"/>
        </w:numPr>
      </w:pPr>
      <w:r>
        <w:t>C. Rogers, Writer and Director, Grrls in IT [Videorecording]. Bendigo, Vic. : Video Education Australasia, 1999.</w:t>
      </w:r>
      <w:r>
        <w:tab/>
      </w:r>
    </w:p>
    <w:p w14:paraId="521B766F" w14:textId="77777777" w:rsidR="00DC0586" w:rsidRDefault="00DC0586" w:rsidP="00DC0586"/>
    <w:p w14:paraId="029B5A2B" w14:textId="77777777" w:rsidR="00DC0586" w:rsidRDefault="00DC0586" w:rsidP="00DC0586"/>
    <w:p w14:paraId="1CDECEEF" w14:textId="77777777" w:rsidR="00DC0586" w:rsidRDefault="00DC0586" w:rsidP="00DC0586">
      <w:r>
        <w:t>YouTube/Vimeo Video</w:t>
      </w:r>
    </w:p>
    <w:p w14:paraId="2AB559DB" w14:textId="77777777" w:rsidR="00DC0586" w:rsidRDefault="00DC0586" w:rsidP="00DC0586">
      <w:pPr>
        <w:pStyle w:val="ListParagraph"/>
        <w:numPr>
          <w:ilvl w:val="0"/>
          <w:numId w:val="2"/>
        </w:numPr>
      </w:pPr>
      <w:r>
        <w:t>NRK. "Medieval helpdesk with English subtitles," YouTube, Feb. 26, 2007 [Video file]. Available: http://www.youtube.com/watch?v=pQHX-SjgQvQ. [Accessed: Jan. 28, 2014].</w:t>
      </w:r>
      <w:r>
        <w:tab/>
      </w:r>
    </w:p>
    <w:p w14:paraId="0A44E56D" w14:textId="77777777" w:rsidR="00DC0586" w:rsidRDefault="00DC0586" w:rsidP="00DC0586">
      <w:r>
        <w:tab/>
      </w:r>
      <w:r>
        <w:tab/>
      </w:r>
      <w:r>
        <w:tab/>
      </w:r>
      <w:r>
        <w:tab/>
      </w:r>
    </w:p>
    <w:p w14:paraId="10224949" w14:textId="77777777" w:rsidR="00DC0586" w:rsidRDefault="00DC0586" w:rsidP="00DC0586">
      <w:r>
        <w:t>Chapter or Article in Edited Book</w:t>
      </w:r>
    </w:p>
    <w:p w14:paraId="0E624253" w14:textId="77777777" w:rsidR="00DC0586" w:rsidRDefault="00DC0586" w:rsidP="00DC0586">
      <w:pPr>
        <w:pStyle w:val="ListParagraph"/>
        <w:numPr>
          <w:ilvl w:val="0"/>
          <w:numId w:val="2"/>
        </w:numPr>
      </w:pPr>
      <w:r>
        <w:t>A. Rezi and M. Allam, "Techniques in array processing by means of transformations, " in Control and Dynamic Systems, Vol. 69, Multidemsional Systems, C. T. Leondes, Ed. San Diego: Academic Press, 1995, pp. 133-180.</w:t>
      </w:r>
      <w:r>
        <w:tab/>
      </w:r>
    </w:p>
    <w:p w14:paraId="6A972498" w14:textId="77777777" w:rsidR="00DC0586" w:rsidRDefault="00DC0586" w:rsidP="00DC0586"/>
    <w:p w14:paraId="4363CF22" w14:textId="77777777" w:rsidR="00DC0586" w:rsidRDefault="00DC0586" w:rsidP="00DC0586">
      <w:r>
        <w:t>Book: Single Author</w:t>
      </w:r>
    </w:p>
    <w:p w14:paraId="670E251D" w14:textId="77777777" w:rsidR="00DC0586" w:rsidRDefault="00DC0586" w:rsidP="00DC0586">
      <w:pPr>
        <w:pStyle w:val="ListParagraph"/>
        <w:numPr>
          <w:ilvl w:val="0"/>
          <w:numId w:val="2"/>
        </w:numPr>
      </w:pPr>
      <w:r>
        <w:t>W.-K. Chen, Linear Networks and Systems. Belmont, CA: Wadsworth, 1993, pp. 123-135</w:t>
      </w:r>
      <w:r>
        <w:tab/>
      </w:r>
    </w:p>
    <w:p w14:paraId="24B2BA9B" w14:textId="77777777" w:rsidR="00DC0586" w:rsidRDefault="00DC0586" w:rsidP="00DC0586"/>
    <w:p w14:paraId="77AD8374" w14:textId="77777777" w:rsidR="00DC0586" w:rsidRDefault="00DC0586" w:rsidP="00DC0586">
      <w:r>
        <w:t>Book: Two or More Authors</w:t>
      </w:r>
    </w:p>
    <w:p w14:paraId="5698ED5A" w14:textId="77777777" w:rsidR="00DC0586" w:rsidRDefault="00DC0586" w:rsidP="00DC0586">
      <w:pPr>
        <w:pStyle w:val="ListParagraph"/>
        <w:numPr>
          <w:ilvl w:val="0"/>
          <w:numId w:val="2"/>
        </w:numPr>
      </w:pPr>
      <w:r>
        <w:t>U. J. Gelinas, Jr., S. G. Sutton, and J. Fedorowicz, Business Processes and Information Technology. Cincinnati: South-Western/Thomson Learning, 2004.</w:t>
      </w:r>
      <w:r>
        <w:tab/>
      </w:r>
    </w:p>
    <w:p w14:paraId="43D68B68" w14:textId="77777777" w:rsidR="00DC0586" w:rsidRDefault="00DC0586" w:rsidP="00DC0586"/>
    <w:p w14:paraId="18AEFC56" w14:textId="77777777" w:rsidR="00DC0586" w:rsidRDefault="00DC0586" w:rsidP="00DC0586">
      <w:r>
        <w:t>Book: Organisation as Author</w:t>
      </w:r>
    </w:p>
    <w:p w14:paraId="0C1323C5" w14:textId="77777777" w:rsidR="00DC0586" w:rsidRDefault="00DC0586" w:rsidP="00DC0586">
      <w:pPr>
        <w:pStyle w:val="ListParagraph"/>
        <w:numPr>
          <w:ilvl w:val="0"/>
          <w:numId w:val="2"/>
        </w:numPr>
      </w:pPr>
      <w:r>
        <w:t>World Bank, Information and Communication Technologies: A World Bank group strategy. Washington, DC: World Bank, 2002.</w:t>
      </w:r>
      <w:r>
        <w:tab/>
      </w:r>
    </w:p>
    <w:p w14:paraId="554FFCB4" w14:textId="77777777" w:rsidR="00DC0586" w:rsidRDefault="00DC0586" w:rsidP="00DC0586">
      <w:r>
        <w:tab/>
      </w:r>
      <w:r>
        <w:tab/>
      </w:r>
    </w:p>
    <w:p w14:paraId="789E71CF" w14:textId="77777777" w:rsidR="00DC0586" w:rsidRDefault="00DC0586" w:rsidP="00DC0586">
      <w:r>
        <w:t>Book: Government Agency as Author</w:t>
      </w:r>
    </w:p>
    <w:p w14:paraId="71810C08" w14:textId="77777777" w:rsidR="00DC0586" w:rsidRDefault="00DC0586" w:rsidP="00DC0586">
      <w:pPr>
        <w:pStyle w:val="ListParagraph"/>
        <w:numPr>
          <w:ilvl w:val="0"/>
          <w:numId w:val="2"/>
        </w:numPr>
      </w:pPr>
      <w:r>
        <w:t>Australia. Attorney-Generals Department., Digital Agenda Review, 4 Vols. Canberra: Attorney- General's Department, 2003.</w:t>
      </w:r>
      <w:r>
        <w:tab/>
      </w:r>
    </w:p>
    <w:p w14:paraId="7EB7763B" w14:textId="77777777" w:rsidR="00DC0586" w:rsidRDefault="00DC0586" w:rsidP="00DC0586">
      <w:r>
        <w:tab/>
      </w:r>
      <w:r>
        <w:tab/>
      </w:r>
    </w:p>
    <w:p w14:paraId="5F3FA1DA" w14:textId="77777777" w:rsidR="00DC0586" w:rsidRDefault="00DC0586" w:rsidP="00DC0586">
      <w:r>
        <w:t>Book: No Author</w:t>
      </w:r>
    </w:p>
    <w:p w14:paraId="2731221B" w14:textId="77777777" w:rsidR="00DC0586" w:rsidRDefault="00DC0586" w:rsidP="00DC0586">
      <w:pPr>
        <w:pStyle w:val="ListParagraph"/>
        <w:numPr>
          <w:ilvl w:val="0"/>
          <w:numId w:val="2"/>
        </w:numPr>
      </w:pPr>
      <w:r>
        <w:t>The Oxford Dictionary of Computing, 5th ed. Oxford: Oxford University Press, 2003.</w:t>
      </w:r>
    </w:p>
    <w:p w14:paraId="22F62D98" w14:textId="77777777" w:rsidR="00DC0586" w:rsidRDefault="00DC0586" w:rsidP="00DC0586"/>
    <w:p w14:paraId="593FD425" w14:textId="77777777" w:rsidR="00DC0586" w:rsidRDefault="00DC0586" w:rsidP="00DC0586">
      <w:r>
        <w:t>Book: Editor</w:t>
      </w:r>
    </w:p>
    <w:p w14:paraId="00BA6490" w14:textId="77777777" w:rsidR="00DC0586" w:rsidRDefault="00DC0586" w:rsidP="00DC0586">
      <w:pPr>
        <w:pStyle w:val="ListParagraph"/>
        <w:numPr>
          <w:ilvl w:val="0"/>
          <w:numId w:val="2"/>
        </w:numPr>
      </w:pPr>
      <w:r>
        <w:t>D. Sarunyagate, Ed., Lasers. New York: McGraw-Hill, 1996.</w:t>
      </w:r>
      <w:r>
        <w:tab/>
      </w:r>
    </w:p>
    <w:p w14:paraId="09B0A8FB" w14:textId="77777777" w:rsidR="00DC0586" w:rsidRDefault="00DC0586" w:rsidP="00DC0586"/>
    <w:p w14:paraId="594F4F4B" w14:textId="77777777" w:rsidR="00DC0586" w:rsidRDefault="00DC0586" w:rsidP="00DC0586">
      <w:r>
        <w:t>Book: Different Editions</w:t>
      </w:r>
    </w:p>
    <w:p w14:paraId="52A1D8BC" w14:textId="77777777" w:rsidR="00DC0586" w:rsidRDefault="00DC0586" w:rsidP="00DC0586">
      <w:pPr>
        <w:pStyle w:val="ListParagraph"/>
        <w:numPr>
          <w:ilvl w:val="0"/>
          <w:numId w:val="2"/>
        </w:numPr>
      </w:pPr>
      <w:r>
        <w:t>K. Schwalbe, Information Technology Project Management, 3rd ed. Boston: Course Technology, 2004. </w:t>
      </w:r>
      <w:r>
        <w:tab/>
      </w:r>
    </w:p>
    <w:p w14:paraId="2604766C" w14:textId="77777777" w:rsidR="00DC0586" w:rsidRDefault="00DC0586" w:rsidP="00DC0586"/>
    <w:p w14:paraId="143FC3B6" w14:textId="77777777" w:rsidR="00DC0586" w:rsidRDefault="00DC0586" w:rsidP="00DC0586">
      <w:r>
        <w:t>Scientific/Technical Report</w:t>
      </w:r>
    </w:p>
    <w:p w14:paraId="6D43D29D" w14:textId="77777777" w:rsidR="00DC0586" w:rsidRDefault="00DC0586" w:rsidP="00DC0586">
      <w:pPr>
        <w:pStyle w:val="ListParagraph"/>
        <w:numPr>
          <w:ilvl w:val="0"/>
          <w:numId w:val="2"/>
        </w:numPr>
      </w:pPr>
      <w:r>
        <w:t>K. E. Elliott and C.M. Greene, "A local adaptive protocol," Argonne National Laboratory, Argonne, France, Tech. Rep. 916-1010-BB, 1997.</w:t>
      </w:r>
      <w:r>
        <w:tab/>
      </w:r>
    </w:p>
    <w:p w14:paraId="5DF3C566" w14:textId="77777777" w:rsidR="00DC0586" w:rsidRDefault="00DC0586" w:rsidP="00DC0586">
      <w:r>
        <w:tab/>
      </w:r>
      <w:r>
        <w:tab/>
      </w:r>
    </w:p>
    <w:p w14:paraId="6BE8B757" w14:textId="77777777" w:rsidR="00DC0586" w:rsidRDefault="00DC0586" w:rsidP="00DC0586">
      <w:r>
        <w:t>Conference Paper in Print</w:t>
      </w:r>
    </w:p>
    <w:p w14:paraId="59CE63EA" w14:textId="77777777" w:rsidR="00DC0586" w:rsidRDefault="00DC0586" w:rsidP="00DC0586">
      <w:pPr>
        <w:pStyle w:val="ListParagraph"/>
        <w:numPr>
          <w:ilvl w:val="0"/>
          <w:numId w:val="2"/>
        </w:numPr>
      </w:pPr>
      <w:r>
        <w:t>L. Liu and H. Miao, "A specification based approach to testing polymorphic attributes," in Formal Methods and Software Engineering: Proc. of the 6th Int. Conf. on Formal Engineering Methods, ICFEM 2004, Seattle, WA, USA, November 8-12, 2004, J. Davies, W. Schulte, M. Barnett, Eds. Berlin: Springer, 2004. pp. 306-19.</w:t>
      </w:r>
      <w:r>
        <w:tab/>
      </w:r>
    </w:p>
    <w:p w14:paraId="5DDBE3A5" w14:textId="77777777" w:rsidR="00DC0586" w:rsidRDefault="00DC0586" w:rsidP="00DC0586"/>
    <w:p w14:paraId="57B91066" w14:textId="77777777" w:rsidR="00DC0586" w:rsidRDefault="00DC0586" w:rsidP="00DC0586">
      <w:r>
        <w:t>Conference Paper from the Internet</w:t>
      </w:r>
    </w:p>
    <w:p w14:paraId="71B702A0" w14:textId="77777777" w:rsidR="00DC0586" w:rsidRDefault="00DC0586" w:rsidP="00DC0586">
      <w:pPr>
        <w:pStyle w:val="ListParagraph"/>
        <w:numPr>
          <w:ilvl w:val="0"/>
          <w:numId w:val="2"/>
        </w:numPr>
      </w:pPr>
      <w:r>
        <w:t>J. Lach, "SBFS: Steganography based file system," in Proc. of the 2008 1st Int. Conf. on Information Technology, IT 2008, 19-21 May 2008, Gdansk, Poland [Online]. Available: IEEE Xplore, http://www.ieee.org. [Accessed: 10 Sept. 2010].</w:t>
      </w:r>
      <w:r>
        <w:tab/>
      </w:r>
    </w:p>
    <w:p w14:paraId="14ECB1B5" w14:textId="77777777" w:rsidR="00DC0586" w:rsidRDefault="00DC0586" w:rsidP="00DC0586"/>
    <w:p w14:paraId="576A30B6" w14:textId="77777777" w:rsidR="00DC0586" w:rsidRDefault="00DC0586" w:rsidP="00DC0586">
      <w:r>
        <w:t>Conference Proceedings</w:t>
      </w:r>
    </w:p>
    <w:p w14:paraId="1FDBACA8" w14:textId="77777777" w:rsidR="00DC0586" w:rsidRDefault="00DC0586" w:rsidP="00DC0586">
      <w:pPr>
        <w:pStyle w:val="ListParagraph"/>
        <w:numPr>
          <w:ilvl w:val="0"/>
          <w:numId w:val="2"/>
        </w:numPr>
      </w:pPr>
      <w:r>
        <w:t>T. J. van Weert and R. K. Munro, Eds., Informatics and the Digital Society: Social, ethical and cognitive issues: IFIP TC3/WG3.1&amp;3.2 Open Conf.e on Social, Ethical and Cognitive Issues of Informatics and ICT, July 22-26, 2002, Dortmund, Germany. Boston: Kluwer Academic, 2003.</w:t>
      </w:r>
      <w:r>
        <w:tab/>
      </w:r>
      <w:r>
        <w:tab/>
      </w:r>
      <w:r>
        <w:tab/>
      </w:r>
    </w:p>
    <w:p w14:paraId="497B6A25" w14:textId="77777777" w:rsidR="00DC0586" w:rsidRDefault="00DC0586" w:rsidP="00DC0586">
      <w:r>
        <w:t>E-book</w:t>
      </w:r>
    </w:p>
    <w:p w14:paraId="1EA3E15D" w14:textId="77777777" w:rsidR="00DC0586" w:rsidRDefault="00DC0586" w:rsidP="00DC0586">
      <w:pPr>
        <w:pStyle w:val="ListParagraph"/>
        <w:numPr>
          <w:ilvl w:val="0"/>
          <w:numId w:val="2"/>
        </w:numPr>
      </w:pPr>
      <w:r>
        <w:t>L. Bass, P. Clements, and R. Kazman, Software Architecture in Practice, 2nd ed. Reading, MA: Addison Wesley, 2003. [Online] Available: Safari e-book.</w:t>
      </w:r>
      <w:r>
        <w:tab/>
      </w:r>
    </w:p>
    <w:p w14:paraId="1009710C" w14:textId="77777777" w:rsidR="00DC0586" w:rsidRDefault="00DC0586" w:rsidP="00DC0586"/>
    <w:p w14:paraId="55429F0B" w14:textId="77777777" w:rsidR="00DC0586" w:rsidRDefault="00DC0586" w:rsidP="00DC0586">
      <w:r>
        <w:lastRenderedPageBreak/>
        <w:t>Chapter from an E-book</w:t>
      </w:r>
    </w:p>
    <w:p w14:paraId="77DC3FFC" w14:textId="77777777" w:rsidR="00DC0586" w:rsidRDefault="00DC0586" w:rsidP="00DC0586">
      <w:pPr>
        <w:pStyle w:val="ListParagraph"/>
        <w:numPr>
          <w:ilvl w:val="0"/>
          <w:numId w:val="2"/>
        </w:numPr>
      </w:pPr>
      <w:r>
        <w:t>D. Kawecki, "Fuel preparation," in Combustion Engineering Issues for Solid Fuel Systems, B.G. Miller and D.A. Tillman, Eds. Boston, MA: Academic Press, 2008, 199-240. [Online] Available: Referex.</w:t>
      </w:r>
      <w:r>
        <w:tab/>
      </w:r>
    </w:p>
    <w:p w14:paraId="578FA254" w14:textId="77777777" w:rsidR="00DC0586" w:rsidRDefault="00DC0586" w:rsidP="00DC0586"/>
    <w:p w14:paraId="3C534D0D" w14:textId="77777777" w:rsidR="00DC0586" w:rsidRDefault="00DC0586" w:rsidP="00DC0586">
      <w:r>
        <w:t>Article from an Electronic Encyclopaedia</w:t>
      </w:r>
    </w:p>
    <w:p w14:paraId="62BFD213" w14:textId="77777777" w:rsidR="00DC0586" w:rsidRDefault="00DC0586" w:rsidP="00DC0586">
      <w:pPr>
        <w:pStyle w:val="ListParagraph"/>
        <w:numPr>
          <w:ilvl w:val="0"/>
          <w:numId w:val="2"/>
        </w:numPr>
      </w:pPr>
      <w:r>
        <w:t>G. S. Thompson and M. P. Harmer, "Nanoscale ceramic composites," in Encyclopedia of Materials: Science and Technology, K. H. J. Buschow, R. W. Cahn, M. C. Flemings, B. Ilschner, E.J. Kramer, S. Mahajan, and P. Veyssière, Eds. Amsterdam: Elsevier, 2001, pp. 5927-5930. [Online]. Available: ScienceDirect.</w:t>
      </w:r>
      <w:r>
        <w:tab/>
      </w:r>
    </w:p>
    <w:p w14:paraId="73EB0162" w14:textId="77777777" w:rsidR="00DC0586" w:rsidRDefault="00DC0586" w:rsidP="00DC0586"/>
    <w:p w14:paraId="19A10EAE" w14:textId="77777777" w:rsidR="00DC0586" w:rsidRDefault="00DC0586" w:rsidP="00DC0586">
      <w:r>
        <w:t>Journal Article from a Full Text Database</w:t>
      </w:r>
    </w:p>
    <w:p w14:paraId="52BCE946" w14:textId="77777777" w:rsidR="00DC0586" w:rsidRDefault="00DC0586" w:rsidP="00DC0586">
      <w:pPr>
        <w:pStyle w:val="ListParagraph"/>
        <w:numPr>
          <w:ilvl w:val="0"/>
          <w:numId w:val="2"/>
        </w:numPr>
      </w:pPr>
      <w:r>
        <w:t>H. Ayasso and A. Mohammad-Djafari, "Joint NDT Image Restoration and Segmentation Using Gauss–Markov–Potts Prior Models and Variational Bayesian Computation," IEEE Transactions on Image Processing, vol. 19, no. 9, pp. 2265-77, 2010. [Online]. Available: IEEE Xplore, http://www.ieee.org. [Accessed Sept. 10, 2010]. </w:t>
      </w:r>
      <w:r>
        <w:tab/>
      </w:r>
    </w:p>
    <w:p w14:paraId="344E07E2" w14:textId="77777777" w:rsidR="00DC0586" w:rsidRDefault="00DC0586" w:rsidP="00DC0586"/>
    <w:p w14:paraId="309140B2" w14:textId="77777777" w:rsidR="00DC0586" w:rsidRDefault="00DC0586" w:rsidP="00DC0586">
      <w:r>
        <w:t>Journal Article from the Internet</w:t>
      </w:r>
    </w:p>
    <w:p w14:paraId="4F6BAD1A" w14:textId="77777777" w:rsidR="00DC0586" w:rsidRDefault="00DC0586" w:rsidP="00DC0586">
      <w:pPr>
        <w:pStyle w:val="ListParagraph"/>
        <w:numPr>
          <w:ilvl w:val="0"/>
          <w:numId w:val="2"/>
        </w:numPr>
      </w:pPr>
      <w:r>
        <w:t>P. H. C. Eilers and J. J. Goeman, "Enhancing scatterplots with smoothed densities," Bioinformatics, vol. 20, no. 5, pp. 623-628, March 2004. [Online]. Available: www.oxfordjournals.org. [Accessed Sept. 18, 2004].</w:t>
      </w:r>
      <w:r>
        <w:tab/>
      </w:r>
    </w:p>
    <w:p w14:paraId="70DCA060" w14:textId="77777777" w:rsidR="00DC0586" w:rsidRDefault="00DC0586" w:rsidP="00DC0586">
      <w:r>
        <w:tab/>
      </w:r>
      <w:r>
        <w:tab/>
      </w:r>
    </w:p>
    <w:p w14:paraId="5B016C39" w14:textId="77777777" w:rsidR="00DC0586" w:rsidRDefault="00DC0586" w:rsidP="00DC0586">
      <w:r>
        <w:t>Electronic Document</w:t>
      </w:r>
    </w:p>
    <w:p w14:paraId="60A1AF88" w14:textId="77777777" w:rsidR="00DC0586" w:rsidRDefault="00DC0586" w:rsidP="00DC0586">
      <w:pPr>
        <w:pStyle w:val="ListParagraph"/>
        <w:numPr>
          <w:ilvl w:val="0"/>
          <w:numId w:val="2"/>
        </w:numPr>
      </w:pPr>
      <w:r>
        <w:t>European Telecommunications Standards Institute, “Digital Video Broadcasting (DVB): Implementation guidelines for DVB terrestrial services; transmission aspects,” European Telecommunications Standards Institute, ETSI TR-101-190, 1997. [Online]. Available: http://www.etsi.org. [Accessed: Aug. 17, 1998].</w:t>
      </w:r>
      <w:r>
        <w:tab/>
      </w:r>
    </w:p>
    <w:p w14:paraId="35D7D2AB" w14:textId="77777777" w:rsidR="00DC0586" w:rsidRDefault="00DC0586" w:rsidP="00DC0586"/>
    <w:p w14:paraId="33B9B0EE" w14:textId="77777777" w:rsidR="00DC0586" w:rsidRDefault="00DC0586" w:rsidP="00DC0586">
      <w:r>
        <w:t>Government Publication</w:t>
      </w:r>
    </w:p>
    <w:p w14:paraId="75C566E3" w14:textId="77777777" w:rsidR="00DC0586" w:rsidRDefault="00DC0586" w:rsidP="00DC0586">
      <w:pPr>
        <w:pStyle w:val="ListParagraph"/>
        <w:numPr>
          <w:ilvl w:val="0"/>
          <w:numId w:val="2"/>
        </w:numPr>
      </w:pPr>
      <w:r>
        <w:t>Australia. Department of Education, Employment and Workplace Relations, Survey on Changes in Awareness and Understanding of Science, Engineering and Technology: Report on findings. Canberra: The Department; 2008. [Online]. Available: http://www.dest.gov.au/NR/rdonlyres/241263CF-8585-4EEC-B104-C947C6C18029/23713/SurveyonChangesinawarenessunderstandingofSET.pdf. [Accessed: Sept. 7, 2010].</w:t>
      </w:r>
      <w:r>
        <w:tab/>
      </w:r>
    </w:p>
    <w:p w14:paraId="3108F6CC" w14:textId="77777777" w:rsidR="00DC0586" w:rsidRDefault="00DC0586" w:rsidP="00DC0586"/>
    <w:p w14:paraId="3FF0ABFA" w14:textId="77777777" w:rsidR="00DC0586" w:rsidRDefault="00DC0586" w:rsidP="00DC0586">
      <w:r>
        <w:t>Whole Internet Site</w:t>
      </w:r>
    </w:p>
    <w:p w14:paraId="0F0274AF" w14:textId="77777777" w:rsidR="00DC0586" w:rsidRDefault="00DC0586" w:rsidP="00DC0586">
      <w:pPr>
        <w:pStyle w:val="ListParagraph"/>
        <w:numPr>
          <w:ilvl w:val="0"/>
          <w:numId w:val="2"/>
        </w:numPr>
      </w:pPr>
      <w:r>
        <w:t>J. Geralds, "Sega Ends Production of Dreamcast," vnunet.com, para. 2, Jan. 31, 2001. [Online]. Available: http://nl1.vnunet.com/news/1116995. [Accessed: Sept. 12, 2004].</w:t>
      </w:r>
      <w:r>
        <w:tab/>
      </w:r>
    </w:p>
    <w:p w14:paraId="6C430F66" w14:textId="77777777" w:rsidR="00DC0586" w:rsidRDefault="00DC0586" w:rsidP="00DC0586">
      <w:r>
        <w:tab/>
      </w:r>
      <w:r>
        <w:tab/>
      </w:r>
      <w:r>
        <w:tab/>
      </w:r>
      <w:r>
        <w:tab/>
      </w:r>
    </w:p>
    <w:p w14:paraId="63B2B43D" w14:textId="77777777" w:rsidR="00DC0586" w:rsidRDefault="00DC0586" w:rsidP="00DC0586">
      <w:r>
        <w:t>Journal Article in Print: Abbreviated titles</w:t>
      </w:r>
    </w:p>
    <w:p w14:paraId="59B96F7C" w14:textId="77777777" w:rsidR="00DC0586" w:rsidRDefault="00DC0586" w:rsidP="00DC0586">
      <w:pPr>
        <w:pStyle w:val="ListParagraph"/>
        <w:numPr>
          <w:ilvl w:val="0"/>
          <w:numId w:val="2"/>
        </w:numPr>
      </w:pPr>
      <w:r>
        <w:t>G. Liu, K. Y. Lee, and H. F. Jordan, "TDM and TWDM de Bruijn networks and shufflenets for optical communications," IEEE Trans. Comp., vol. 46, pp. 695-701, June 1997.</w:t>
      </w:r>
      <w:r>
        <w:tab/>
      </w:r>
    </w:p>
    <w:p w14:paraId="39F6D465" w14:textId="77777777" w:rsidR="00DC0586" w:rsidRDefault="00DC0586" w:rsidP="00DC0586"/>
    <w:p w14:paraId="4D3EF331" w14:textId="77777777" w:rsidR="00DC0586" w:rsidRDefault="00DC0586" w:rsidP="00DC0586">
      <w:r>
        <w:t>Journal Article in Print: Full titles</w:t>
      </w:r>
    </w:p>
    <w:p w14:paraId="03048A1A" w14:textId="77777777" w:rsidR="00DC0586" w:rsidRDefault="00DC0586" w:rsidP="00DC0586">
      <w:pPr>
        <w:pStyle w:val="ListParagraph"/>
        <w:numPr>
          <w:ilvl w:val="0"/>
          <w:numId w:val="2"/>
        </w:numPr>
      </w:pPr>
      <w:r>
        <w:t>J. R. Beveridge and E. M. Riseman, "How easy is matching 2D line models using local search?" IEEE Transactions on Pattern Analysis and Machine Intelligence, vol. 19, pp. 564-579, June 1997.</w:t>
      </w:r>
      <w:r>
        <w:tab/>
      </w:r>
    </w:p>
    <w:p w14:paraId="6032BF1E" w14:textId="77777777" w:rsidR="00DC0586" w:rsidRDefault="00DC0586" w:rsidP="00DC0586"/>
    <w:p w14:paraId="15DABA2B" w14:textId="77777777" w:rsidR="00DC0586" w:rsidRDefault="00DC0586" w:rsidP="00DC0586">
      <w:r>
        <w:t>Unpublished Thesis</w:t>
      </w:r>
    </w:p>
    <w:p w14:paraId="0324CD0E" w14:textId="77777777" w:rsidR="00DC0586" w:rsidRDefault="00DC0586" w:rsidP="00DC0586">
      <w:pPr>
        <w:pStyle w:val="ListParagraph"/>
        <w:numPr>
          <w:ilvl w:val="0"/>
          <w:numId w:val="2"/>
        </w:numPr>
      </w:pPr>
      <w:r>
        <w:t>M. W. Dixon, "Application of neural networks to solve the routing problem in communication networks," Ph.D. dissertation, Murdoch Univ., Murdoch, WA, Australia, 1999.</w:t>
      </w:r>
      <w:r>
        <w:tab/>
      </w:r>
    </w:p>
    <w:p w14:paraId="35DB45DD" w14:textId="77777777" w:rsidR="00DC0586" w:rsidRDefault="00DC0586" w:rsidP="00DC0586"/>
    <w:p w14:paraId="3813F678" w14:textId="77777777" w:rsidR="00DC0586" w:rsidRDefault="00DC0586" w:rsidP="00DC0586">
      <w:r>
        <w:t>Published Thesis</w:t>
      </w:r>
    </w:p>
    <w:p w14:paraId="70E33980" w14:textId="77777777" w:rsidR="00DC0586" w:rsidRDefault="00DC0586" w:rsidP="00DC0586">
      <w:pPr>
        <w:pStyle w:val="ListParagraph"/>
        <w:numPr>
          <w:ilvl w:val="0"/>
          <w:numId w:val="2"/>
        </w:numPr>
      </w:pPr>
      <w:r>
        <w:t>M. Lehmann, Data Access in Workflow Management Systems. Berlin: Aka, 2006.</w:t>
      </w:r>
      <w:r>
        <w:tab/>
      </w:r>
    </w:p>
    <w:p w14:paraId="5821D085" w14:textId="77777777" w:rsidR="00DC0586" w:rsidRDefault="00DC0586" w:rsidP="00DC0586"/>
    <w:p w14:paraId="2449633F" w14:textId="77777777" w:rsidR="00DC0586" w:rsidRDefault="00DC0586" w:rsidP="00DC0586">
      <w:r>
        <w:t>Thesis from a Full Text Database</w:t>
      </w:r>
    </w:p>
    <w:p w14:paraId="2E713510" w14:textId="77777777" w:rsidR="00DC0586" w:rsidRPr="00B83CBF" w:rsidRDefault="00DC0586" w:rsidP="00DC0586">
      <w:pPr>
        <w:pStyle w:val="ListParagraph"/>
        <w:numPr>
          <w:ilvl w:val="0"/>
          <w:numId w:val="2"/>
        </w:numPr>
      </w:pPr>
      <w:r>
        <w:t>F. Sudweeks, Development and Leadership in Computer-Mediated Collaborative Groups. PhD [Dissertation]. Murdoch, WA: Murdoch Univ., 2007. [Online]. Available: Australasian Digital Theses Program.</w:t>
      </w:r>
    </w:p>
    <w:p w14:paraId="480D8419" w14:textId="77777777" w:rsidR="00DC0586" w:rsidRPr="00282CB7" w:rsidRDefault="00DC0586" w:rsidP="00DC0586">
      <w:pPr>
        <w:pStyle w:val="Acknowledgement"/>
      </w:pPr>
      <w:r>
        <w:rPr>
          <w:lang w:val="en-US"/>
        </w:rPr>
        <w:t>NOMENCLATURE</w:t>
      </w:r>
    </w:p>
    <w:p w14:paraId="49919264" w14:textId="77777777" w:rsidR="00DC0586" w:rsidRDefault="00DC0586" w:rsidP="00DC0586">
      <w:r>
        <w:t>Meaning of symbols used in the equations and other symbols presented in your article must be presented in this section.</w:t>
      </w:r>
    </w:p>
    <w:p w14:paraId="70A9E1F6" w14:textId="77777777" w:rsidR="00DC0586" w:rsidRDefault="00DC0586" w:rsidP="00DC0586">
      <w:pPr>
        <w:rPr>
          <w:lang w:val="id-ID"/>
        </w:rPr>
      </w:pPr>
    </w:p>
    <w:p w14:paraId="404EA030" w14:textId="77777777" w:rsidR="00DC0586" w:rsidRDefault="00DC0586" w:rsidP="00DC0586">
      <w:pPr>
        <w:rPr>
          <w:rFonts w:ascii="Symbol" w:hAnsi="Symbol"/>
          <w:lang w:val="id-ID"/>
        </w:rPr>
      </w:pPr>
      <w:r w:rsidRPr="00321C9B">
        <w:rPr>
          <w:rFonts w:ascii="Symbol" w:hAnsi="Symbol"/>
          <w:lang w:val="id-ID"/>
        </w:rPr>
        <w:t></w:t>
      </w:r>
      <w:r>
        <w:rPr>
          <w:lang w:val="id-ID"/>
        </w:rPr>
        <w:t xml:space="preserve"> </w:t>
      </w:r>
      <w:r>
        <w:rPr>
          <w:lang w:val="id-ID"/>
        </w:rPr>
        <w:tab/>
      </w:r>
      <w:r>
        <w:t>meaning of</w:t>
      </w:r>
      <w:r>
        <w:rPr>
          <w:lang w:val="id-ID"/>
        </w:rPr>
        <w:t xml:space="preserve"> </w:t>
      </w:r>
      <w:r w:rsidRPr="00321C9B">
        <w:rPr>
          <w:rFonts w:ascii="Symbol" w:hAnsi="Symbol"/>
          <w:lang w:val="id-ID"/>
        </w:rPr>
        <w:t></w:t>
      </w:r>
    </w:p>
    <w:p w14:paraId="23643B2A" w14:textId="77777777" w:rsidR="00DC0586" w:rsidRDefault="00DC0586" w:rsidP="00DC0586">
      <w:pPr>
        <w:rPr>
          <w:lang w:val="id-ID"/>
        </w:rPr>
      </w:pPr>
      <w:r>
        <w:rPr>
          <w:lang w:val="id-ID"/>
        </w:rPr>
        <w:t xml:space="preserve">E </w:t>
      </w:r>
      <w:r>
        <w:rPr>
          <w:lang w:val="id-ID"/>
        </w:rPr>
        <w:tab/>
      </w:r>
      <w:r>
        <w:t>meaning of</w:t>
      </w:r>
      <w:r>
        <w:rPr>
          <w:lang w:val="id-ID"/>
        </w:rPr>
        <w:t xml:space="preserve"> E</w:t>
      </w:r>
    </w:p>
    <w:p w14:paraId="573E790C" w14:textId="77777777" w:rsidR="00DC0586" w:rsidRPr="00D16F81" w:rsidRDefault="00DC0586" w:rsidP="00DC0586">
      <w:pPr>
        <w:rPr>
          <w:lang w:val="id-ID"/>
        </w:rPr>
      </w:pPr>
      <w:r>
        <w:rPr>
          <w:lang w:val="id-ID"/>
        </w:rPr>
        <w:t>J</w:t>
      </w:r>
      <w:r w:rsidRPr="0082656F">
        <w:rPr>
          <w:vertAlign w:val="subscript"/>
          <w:lang w:val="id-ID"/>
        </w:rPr>
        <w:t>c</w:t>
      </w:r>
      <w:r>
        <w:rPr>
          <w:lang w:val="id-ID"/>
        </w:rPr>
        <w:t xml:space="preserve"> </w:t>
      </w:r>
      <w:r>
        <w:rPr>
          <w:lang w:val="id-ID"/>
        </w:rPr>
        <w:tab/>
      </w:r>
      <w:r>
        <w:t>meaning of</w:t>
      </w:r>
      <w:r>
        <w:rPr>
          <w:lang w:val="id-ID"/>
        </w:rPr>
        <w:t xml:space="preserve"> J</w:t>
      </w:r>
      <w:r w:rsidRPr="0082656F">
        <w:rPr>
          <w:vertAlign w:val="subscript"/>
          <w:lang w:val="id-ID"/>
        </w:rPr>
        <w:t>c</w:t>
      </w:r>
    </w:p>
    <w:p w14:paraId="12B6A372" w14:textId="77777777" w:rsidR="00DC0586" w:rsidRDefault="00DC0586" w:rsidP="00DC0586">
      <w:pPr>
        <w:pStyle w:val="Acknowledgement"/>
      </w:pPr>
      <w:r>
        <w:rPr>
          <w:lang w:val="en-US"/>
        </w:rPr>
        <w:lastRenderedPageBreak/>
        <w:t xml:space="preserve">AUTHOR(S) </w:t>
      </w:r>
      <w:r>
        <w:t>B</w:t>
      </w:r>
      <w:r>
        <w:rPr>
          <w:lang w:val="en-US"/>
        </w:rPr>
        <w:t>I</w:t>
      </w:r>
      <w:r>
        <w:t>OGRAPHY</w:t>
      </w:r>
    </w:p>
    <w:p w14:paraId="03A8F6FA" w14:textId="77777777" w:rsidR="00DC0586" w:rsidRPr="00C371FF" w:rsidRDefault="00D351E1" w:rsidP="00DC0586">
      <w:pPr>
        <w:rPr>
          <w:b/>
        </w:rPr>
      </w:pPr>
      <w:r>
        <w:rPr>
          <w:noProof/>
        </w:rPr>
        <w:pict w14:anchorId="062B3139">
          <v:shape id="Picture 4" o:spid="_x0000_s1027" type="#_x0000_t75" style="position:absolute;left:0;text-align:left;margin-left:0;margin-top:.05pt;width:54.7pt;height:70.85pt;z-index:1;visibility:visible" wrapcoords="-296 0 -296 21370 21600 21370 21600 0 -296 0">
            <v:imagedata r:id="rId16" o:title=""/>
            <w10:wrap type="tight"/>
          </v:shape>
        </w:pict>
      </w:r>
      <w:r w:rsidR="00DC0586" w:rsidRPr="00C371FF">
        <w:rPr>
          <w:b/>
        </w:rPr>
        <w:t>Author(s) Name</w:t>
      </w:r>
    </w:p>
    <w:p w14:paraId="04178EE5" w14:textId="77777777" w:rsidR="00DC0586" w:rsidRDefault="00DC0586" w:rsidP="00DC0586">
      <w:r>
        <w:t xml:space="preserve">Author’s biography must be short and concise (100 words maximum) and a photograph may be included. Height of the photograph cannot be more than 2.5 cm and the width is set accordingly. </w:t>
      </w:r>
    </w:p>
    <w:p w14:paraId="16D191E7" w14:textId="77777777" w:rsidR="00DC0586" w:rsidRPr="00282CB7" w:rsidRDefault="00DC0586" w:rsidP="00DC0586">
      <w:pPr>
        <w:pStyle w:val="Acknowledgement"/>
      </w:pPr>
      <w:r>
        <w:t>APPENDICES</w:t>
      </w:r>
    </w:p>
    <w:p w14:paraId="00D712EE" w14:textId="77777777" w:rsidR="00DC0586" w:rsidRPr="003E1D17" w:rsidRDefault="00DC0586" w:rsidP="00DC0586">
      <w:r>
        <w:t xml:space="preserve">Only materials supporting your article can be considered for appendices. Appendices must be presented after Authors Biography. Appendices cannot be more than 4 pages.  If your appendices have tables, figures or equations, number them in sequence. </w:t>
      </w:r>
    </w:p>
    <w:p w14:paraId="55FDD6ED" w14:textId="77777777" w:rsidR="00463ECB" w:rsidRDefault="00463ECB"/>
    <w:sectPr w:rsidR="00463ECB" w:rsidSect="00F666B7">
      <w:headerReference w:type="even" r:id="rId17"/>
      <w:type w:val="continuous"/>
      <w:pgSz w:w="11900" w:h="16840"/>
      <w:pgMar w:top="1134" w:right="851" w:bottom="1171" w:left="1134" w:header="567" w:footer="85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C2A61" w14:textId="77777777" w:rsidR="00EA7098" w:rsidRDefault="00EA7098" w:rsidP="00DC0586">
      <w:pPr>
        <w:spacing w:line="240" w:lineRule="auto"/>
      </w:pPr>
      <w:r>
        <w:separator/>
      </w:r>
    </w:p>
  </w:endnote>
  <w:endnote w:type="continuationSeparator" w:id="0">
    <w:p w14:paraId="2594BAB2" w14:textId="77777777" w:rsidR="00EA7098" w:rsidRDefault="00EA7098" w:rsidP="00DC05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0CD14" w14:textId="77777777" w:rsidR="00710ACD" w:rsidRDefault="0058133F" w:rsidP="00710ACD">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7784E22" w14:textId="77777777" w:rsidR="00710ACD" w:rsidRDefault="0058133F" w:rsidP="00710ACD">
    <w:pPr>
      <w:pStyle w:val="Footer"/>
      <w:ind w:right="360" w:firstLine="360"/>
    </w:pPr>
    <w:r>
      <w:tab/>
    </w:r>
    <w:r>
      <w:tab/>
    </w:r>
    <w:r w:rsidRPr="004D5B13">
      <w:rPr>
        <w:sz w:val="16"/>
      </w:rPr>
      <w:t>https://doi.org/</w:t>
    </w:r>
    <w:r w:rsidRPr="00C318F3">
      <w:rPr>
        <w:sz w:val="16"/>
      </w:rPr>
      <w:t>10.25077</w:t>
    </w:r>
    <w:r w:rsidRPr="004D5B13">
      <w:rPr>
        <w:sz w:val="16"/>
      </w:rPr>
      <w:t>/</w:t>
    </w:r>
    <w:r>
      <w:rPr>
        <w:sz w:val="16"/>
      </w:rPr>
      <w:fldChar w:fldCharType="begin"/>
    </w:r>
    <w:r>
      <w:rPr>
        <w:sz w:val="16"/>
      </w:rPr>
      <w:instrText xml:space="preserve"> MACROBUTTON DOI xxxxx </w:instrTex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C06DE" w14:textId="77777777" w:rsidR="00710ACD" w:rsidRDefault="0058133F" w:rsidP="00710ACD">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D205362" w14:textId="77777777" w:rsidR="00710ACD" w:rsidRDefault="0058133F" w:rsidP="00710ACD">
    <w:pPr>
      <w:pStyle w:val="Footer"/>
      <w:ind w:right="360" w:firstLine="360"/>
    </w:pPr>
    <w:r w:rsidRPr="004D5B13">
      <w:rPr>
        <w:sz w:val="16"/>
      </w:rPr>
      <w:t>https://doi.org/</w:t>
    </w:r>
    <w:r w:rsidRPr="00C318F3">
      <w:rPr>
        <w:sz w:val="16"/>
      </w:rPr>
      <w:t>10.25077</w:t>
    </w:r>
    <w:r w:rsidRPr="004D5B13">
      <w:rPr>
        <w:sz w:val="16"/>
      </w:rPr>
      <w:t>/</w:t>
    </w:r>
    <w:r>
      <w:rPr>
        <w:sz w:val="16"/>
      </w:rPr>
      <w:fldChar w:fldCharType="begin"/>
    </w:r>
    <w:r>
      <w:rPr>
        <w:sz w:val="16"/>
      </w:rPr>
      <w:instrText xml:space="preserve"> MACROBUTTON DOI xxxxx </w:instrText>
    </w:r>
    <w:r>
      <w:rPr>
        <w:sz w:val="16"/>
      </w:rPr>
      <w:fldChar w:fldCharType="end"/>
    </w:r>
    <w:r>
      <w:rPr>
        <w:sz w:val="16"/>
      </w:rPr>
      <w:tab/>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92C48" w14:textId="77777777" w:rsidR="00710ACD" w:rsidRPr="00677457" w:rsidRDefault="0058133F" w:rsidP="00710ACD">
    <w:pPr>
      <w:pStyle w:val="Footer"/>
      <w:tabs>
        <w:tab w:val="clear" w:pos="9360"/>
        <w:tab w:val="right" w:pos="9915"/>
      </w:tabs>
      <w:rPr>
        <w:sz w:val="16"/>
      </w:rPr>
    </w:pPr>
    <w:r w:rsidRPr="004D5B13">
      <w:rPr>
        <w:sz w:val="16"/>
      </w:rPr>
      <w:t>https://doi.org/</w:t>
    </w:r>
    <w:r w:rsidRPr="00C318F3">
      <w:rPr>
        <w:sz w:val="16"/>
      </w:rPr>
      <w:t>10.25077</w:t>
    </w:r>
    <w:r w:rsidRPr="004D5B13">
      <w:rPr>
        <w:sz w:val="16"/>
      </w:rPr>
      <w:t>/</w:t>
    </w:r>
    <w:r>
      <w:rPr>
        <w:sz w:val="16"/>
      </w:rPr>
      <w:fldChar w:fldCharType="begin"/>
    </w:r>
    <w:r>
      <w:rPr>
        <w:sz w:val="16"/>
      </w:rPr>
      <w:instrText xml:space="preserve"> MACROBUTTON DOI xxxxx </w:instrText>
    </w:r>
    <w:r>
      <w:rPr>
        <w:sz w:val="16"/>
      </w:rPr>
      <w:fldChar w:fldCharType="end"/>
    </w:r>
    <w:r w:rsidRPr="00677457">
      <w:rPr>
        <w:sz w:val="16"/>
      </w:rPr>
      <w:tab/>
    </w:r>
    <w:r w:rsidRPr="00677457">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72A05" w14:textId="77777777" w:rsidR="00EA7098" w:rsidRDefault="00EA7098" w:rsidP="00DC0586">
      <w:pPr>
        <w:spacing w:line="240" w:lineRule="auto"/>
      </w:pPr>
      <w:r>
        <w:separator/>
      </w:r>
    </w:p>
  </w:footnote>
  <w:footnote w:type="continuationSeparator" w:id="0">
    <w:p w14:paraId="2053F66D" w14:textId="77777777" w:rsidR="00EA7098" w:rsidRDefault="00EA7098" w:rsidP="00DC05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A7ABB" w14:textId="77777777" w:rsidR="00710ACD" w:rsidRDefault="0058133F" w:rsidP="00710ACD">
    <w:pPr>
      <w:pStyle w:val="Header"/>
      <w:tabs>
        <w:tab w:val="clear" w:pos="4680"/>
        <w:tab w:val="clear" w:pos="9360"/>
      </w:tabs>
      <w:jc w:val="center"/>
    </w:pPr>
    <w:r w:rsidRPr="00D351E1">
      <w:rPr>
        <w:rFonts w:cs="Times New Roman"/>
        <w:smallCaps/>
        <w:color w:val="808080"/>
        <w:sz w:val="13"/>
        <w:szCs w:val="15"/>
      </w:rPr>
      <w:fldChar w:fldCharType="begin"/>
    </w:r>
    <w:r w:rsidRPr="00D351E1">
      <w:rPr>
        <w:rFonts w:cs="Times New Roman"/>
        <w:smallCaps/>
        <w:color w:val="808080"/>
        <w:sz w:val="13"/>
        <w:szCs w:val="15"/>
      </w:rPr>
      <w:instrText xml:space="preserve"> PAGE  \* MERGEFORMAT </w:instrText>
    </w:r>
    <w:r w:rsidRPr="00D351E1">
      <w:rPr>
        <w:rFonts w:cs="Times New Roman"/>
        <w:smallCaps/>
        <w:color w:val="808080"/>
        <w:sz w:val="13"/>
        <w:szCs w:val="15"/>
      </w:rPr>
      <w:fldChar w:fldCharType="separate"/>
    </w:r>
    <w:r w:rsidRPr="00D351E1">
      <w:rPr>
        <w:rFonts w:cs="Times New Roman"/>
        <w:smallCaps/>
        <w:noProof/>
        <w:color w:val="808080"/>
        <w:sz w:val="13"/>
        <w:szCs w:val="15"/>
      </w:rPr>
      <w:t>2</w:t>
    </w:r>
    <w:r w:rsidRPr="00D351E1">
      <w:rPr>
        <w:rFonts w:cs="Times New Roman"/>
        <w:smallCaps/>
        <w:color w:val="808080"/>
        <w:sz w:val="13"/>
        <w:szCs w:val="15"/>
      </w:rPr>
      <w:fldChar w:fldCharType="end"/>
    </w:r>
    <w:r w:rsidRPr="00D351E1">
      <w:rPr>
        <w:rFonts w:cs="Times New Roman"/>
        <w:smallCaps/>
        <w:color w:val="808080"/>
        <w:sz w:val="13"/>
        <w:szCs w:val="15"/>
      </w:rPr>
      <w:t>Jurnal Optimasi Sistem Industri</w:t>
    </w:r>
    <w:r w:rsidRPr="00D351E1">
      <w:rPr>
        <w:rFonts w:cs="Times New Roman"/>
        <w:color w:val="808080"/>
        <w:sz w:val="11"/>
      </w:rPr>
      <w:t xml:space="preserve"> </w:t>
    </w:r>
    <w:r w:rsidRPr="00D351E1">
      <w:rPr>
        <w:rFonts w:cs="Times New Roman"/>
        <w:color w:val="808080"/>
        <w:sz w:val="13"/>
      </w:rPr>
      <w:t>- xx (2017)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8C3D1" w14:textId="77777777" w:rsidR="00710ACD" w:rsidRDefault="0058133F" w:rsidP="00710ACD">
    <w:pPr>
      <w:pStyle w:val="Header"/>
      <w:jc w:val="center"/>
    </w:pPr>
    <w:r w:rsidRPr="00D351E1">
      <w:rPr>
        <w:rFonts w:cs="Times New Roman"/>
        <w:smallCaps/>
        <w:color w:val="808080"/>
        <w:sz w:val="13"/>
        <w:szCs w:val="15"/>
      </w:rPr>
      <w:t xml:space="preserve">First Author / </w:t>
    </w:r>
    <w:r w:rsidRPr="00D351E1">
      <w:rPr>
        <w:rFonts w:cs="Times New Roman"/>
        <w:smallCaps/>
        <w:color w:val="808080"/>
        <w:sz w:val="13"/>
        <w:szCs w:val="13"/>
      </w:rPr>
      <w:t>Andalas Journal of Electrical and Electronic Engineering Technology</w:t>
    </w:r>
    <w:r w:rsidRPr="00D351E1">
      <w:rPr>
        <w:rFonts w:cs="Times New Roman"/>
        <w:smallCaps/>
        <w:color w:val="808080"/>
        <w:sz w:val="13"/>
        <w:szCs w:val="15"/>
      </w:rPr>
      <w:t xml:space="preserve"> - Vol. xx No. xx (2017) 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28" w:type="dxa"/>
      <w:tblLook w:val="04A0" w:firstRow="1" w:lastRow="0" w:firstColumn="1" w:lastColumn="0" w:noHBand="0" w:noVBand="1"/>
    </w:tblPr>
    <w:tblGrid>
      <w:gridCol w:w="1035"/>
      <w:gridCol w:w="6910"/>
      <w:gridCol w:w="1983"/>
    </w:tblGrid>
    <w:tr w:rsidR="00710ACD" w:rsidRPr="00D351E1" w14:paraId="3A0434C6" w14:textId="77777777" w:rsidTr="00D351E1">
      <w:trPr>
        <w:trHeight w:val="276"/>
      </w:trPr>
      <w:tc>
        <w:tcPr>
          <w:tcW w:w="9928" w:type="dxa"/>
          <w:gridSpan w:val="3"/>
          <w:tcBorders>
            <w:bottom w:val="single" w:sz="4" w:space="0" w:color="auto"/>
          </w:tcBorders>
          <w:shd w:val="clear" w:color="auto" w:fill="auto"/>
        </w:tcPr>
        <w:p w14:paraId="3039F1F6" w14:textId="77777777" w:rsidR="00710ACD" w:rsidRPr="00D351E1" w:rsidRDefault="00D351E1" w:rsidP="00D351E1">
          <w:pPr>
            <w:pStyle w:val="Header"/>
            <w:jc w:val="center"/>
            <w:rPr>
              <w:rFonts w:cs="Times New Roman"/>
              <w:smallCaps/>
              <w:color w:val="808080"/>
              <w:sz w:val="13"/>
              <w:szCs w:val="13"/>
            </w:rPr>
          </w:pPr>
          <w:r w:rsidRPr="00D351E1">
            <w:rPr>
              <w:rFonts w:cs="Times New Roman"/>
              <w:smallCaps/>
              <w:color w:val="808080"/>
              <w:sz w:val="13"/>
              <w:szCs w:val="13"/>
            </w:rPr>
            <w:t>Jurnal Andalas: Rekayasa dan Penerapan Teknologi</w:t>
          </w:r>
          <w:r w:rsidR="0058133F" w:rsidRPr="00D351E1">
            <w:rPr>
              <w:rFonts w:cs="Times New Roman"/>
              <w:smallCaps/>
              <w:color w:val="808080"/>
              <w:sz w:val="13"/>
              <w:szCs w:val="13"/>
            </w:rPr>
            <w:t xml:space="preserve">  - Vol. xx No. xx (20XX) xxx-xxx</w:t>
          </w:r>
        </w:p>
      </w:tc>
    </w:tr>
    <w:tr w:rsidR="00710ACD" w:rsidRPr="00D351E1" w14:paraId="396B0603" w14:textId="77777777" w:rsidTr="00D351E1">
      <w:trPr>
        <w:trHeight w:val="140"/>
      </w:trPr>
      <w:tc>
        <w:tcPr>
          <w:tcW w:w="9928" w:type="dxa"/>
          <w:gridSpan w:val="3"/>
          <w:tcBorders>
            <w:top w:val="single" w:sz="4" w:space="0" w:color="auto"/>
          </w:tcBorders>
          <w:shd w:val="clear" w:color="auto" w:fill="auto"/>
        </w:tcPr>
        <w:p w14:paraId="4E695191" w14:textId="77777777" w:rsidR="00710ACD" w:rsidRPr="00D351E1" w:rsidRDefault="00710ACD" w:rsidP="00D351E1">
          <w:pPr>
            <w:pStyle w:val="Header"/>
            <w:jc w:val="center"/>
            <w:rPr>
              <w:rFonts w:cs="Times New Roman"/>
              <w:color w:val="808080"/>
              <w:sz w:val="13"/>
            </w:rPr>
          </w:pPr>
        </w:p>
      </w:tc>
    </w:tr>
    <w:tr w:rsidR="005348D5" w:rsidRPr="00D351E1" w14:paraId="0AF2778F" w14:textId="77777777" w:rsidTr="00D351E1">
      <w:trPr>
        <w:trHeight w:val="1101"/>
      </w:trPr>
      <w:tc>
        <w:tcPr>
          <w:tcW w:w="1060" w:type="dxa"/>
          <w:shd w:val="clear" w:color="auto" w:fill="auto"/>
          <w:vAlign w:val="center"/>
        </w:tcPr>
        <w:p w14:paraId="59D26EDD" w14:textId="77777777" w:rsidR="00710ACD" w:rsidRPr="00D351E1" w:rsidRDefault="00D351E1" w:rsidP="00D351E1">
          <w:pPr>
            <w:pStyle w:val="Header"/>
            <w:jc w:val="center"/>
          </w:pPr>
          <w:r>
            <w:rPr>
              <w:noProof/>
            </w:rPr>
            <w:pict w14:anchorId="447E4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style="position:absolute;left:0;text-align:left;margin-left:-4.05pt;margin-top:-2.2pt;width:44.85pt;height:62.6pt;z-index:1;visibility:visible;mso-position-horizontal-relative:text;mso-position-vertical-relative:page">
                <v:imagedata r:id="rId1" o:title=""/>
                <w10:wrap anchory="page"/>
              </v:shape>
            </w:pict>
          </w:r>
        </w:p>
      </w:tc>
      <w:tc>
        <w:tcPr>
          <w:tcW w:w="7076" w:type="dxa"/>
          <w:shd w:val="clear" w:color="auto" w:fill="DEEAF6"/>
          <w:vAlign w:val="center"/>
        </w:tcPr>
        <w:p w14:paraId="78F402F3" w14:textId="77777777" w:rsidR="00710ACD" w:rsidRPr="00D351E1" w:rsidRDefault="0058133F" w:rsidP="00D351E1">
          <w:pPr>
            <w:pStyle w:val="Header"/>
            <w:spacing w:before="120"/>
            <w:jc w:val="center"/>
            <w:rPr>
              <w:rStyle w:val="Hyperlink"/>
              <w:rFonts w:ascii="Cambria" w:hAnsi="Cambria"/>
              <w:b/>
              <w:sz w:val="32"/>
            </w:rPr>
          </w:pPr>
          <w:r w:rsidRPr="00D351E1">
            <w:rPr>
              <w:rFonts w:cs="Times New Roman"/>
              <w:sz w:val="13"/>
            </w:rPr>
            <w:t xml:space="preserve">Available </w:t>
          </w:r>
          <w:r w:rsidRPr="00D351E1">
            <w:rPr>
              <w:rFonts w:cs="Times New Roman"/>
              <w:i/>
              <w:sz w:val="13"/>
            </w:rPr>
            <w:t>online</w:t>
          </w:r>
          <w:r w:rsidRPr="00D351E1">
            <w:rPr>
              <w:rFonts w:cs="Times New Roman"/>
              <w:sz w:val="13"/>
            </w:rPr>
            <w:t xml:space="preserve"> at: </w:t>
          </w:r>
          <w:hyperlink r:id="rId2" w:history="1">
            <w:r w:rsidR="005348D5" w:rsidRPr="00F9006D">
              <w:rPr>
                <w:rStyle w:val="Hyperlink"/>
                <w:rFonts w:cs="Times New Roman"/>
                <w:sz w:val="13"/>
              </w:rPr>
              <w:t>http://jarpet.ft.unand.ac.id/</w:t>
            </w:r>
          </w:hyperlink>
          <w:r w:rsidRPr="00D351E1">
            <w:rPr>
              <w:rFonts w:cs="Times New Roman"/>
              <w:sz w:val="13"/>
            </w:rPr>
            <w:fldChar w:fldCharType="begin"/>
          </w:r>
          <w:r w:rsidRPr="00D351E1">
            <w:rPr>
              <w:rFonts w:cs="Times New Roman"/>
              <w:sz w:val="13"/>
            </w:rPr>
            <w:instrText xml:space="preserve"> HYPERLINK "http://jnte.ft.unand.ac.id/" </w:instrText>
          </w:r>
          <w:r w:rsidRPr="00D351E1">
            <w:rPr>
              <w:rFonts w:cs="Times New Roman"/>
              <w:sz w:val="13"/>
            </w:rPr>
            <w:fldChar w:fldCharType="separate"/>
          </w:r>
        </w:p>
        <w:p w14:paraId="44222F58" w14:textId="77777777" w:rsidR="00710ACD" w:rsidRPr="00D351E1" w:rsidRDefault="0058133F" w:rsidP="00D351E1">
          <w:pPr>
            <w:pStyle w:val="Header"/>
            <w:spacing w:line="240" w:lineRule="auto"/>
            <w:jc w:val="center"/>
            <w:rPr>
              <w:rFonts w:cs="Times New Roman"/>
              <w:b/>
              <w:sz w:val="28"/>
            </w:rPr>
          </w:pPr>
          <w:r w:rsidRPr="00D351E1">
            <w:rPr>
              <w:rFonts w:cs="Times New Roman"/>
              <w:sz w:val="13"/>
            </w:rPr>
            <w:fldChar w:fldCharType="end"/>
          </w:r>
          <w:r w:rsidRPr="00D351E1">
            <w:t xml:space="preserve"> </w:t>
          </w:r>
          <w:r w:rsidR="00D351E1" w:rsidRPr="00D351E1">
            <w:rPr>
              <w:rFonts w:cs="Times New Roman"/>
              <w:b/>
              <w:sz w:val="28"/>
            </w:rPr>
            <w:t>Jurnal Andalas: Rekayasa dan Penerapan Teknologi</w:t>
          </w:r>
        </w:p>
        <w:p w14:paraId="6E7F219A" w14:textId="77777777" w:rsidR="00710ACD" w:rsidRPr="00D351E1" w:rsidRDefault="0058133F" w:rsidP="00D351E1">
          <w:pPr>
            <w:pStyle w:val="Header"/>
            <w:spacing w:after="120"/>
            <w:jc w:val="center"/>
            <w:rPr>
              <w:rFonts w:cs="Times New Roman"/>
              <w:sz w:val="13"/>
            </w:rPr>
          </w:pPr>
          <w:r w:rsidRPr="00D351E1">
            <w:rPr>
              <w:rStyle w:val="Hyperlink"/>
              <w:rFonts w:cs="Times New Roman"/>
              <w:sz w:val="13"/>
            </w:rPr>
            <w:t xml:space="preserve">ISSN (Online) </w:t>
          </w:r>
          <w:r w:rsidR="00D00060" w:rsidRPr="00D00060">
            <w:rPr>
              <w:rStyle w:val="Hyperlink"/>
              <w:rFonts w:cs="Times New Roman"/>
              <w:sz w:val="13"/>
            </w:rPr>
            <w:t>2797</w:t>
          </w:r>
          <w:r w:rsidRPr="00D351E1">
            <w:rPr>
              <w:rStyle w:val="Hyperlink"/>
              <w:rFonts w:cs="Times New Roman"/>
              <w:sz w:val="13"/>
            </w:rPr>
            <w:t>-</w:t>
          </w:r>
          <w:r w:rsidR="00D00060" w:rsidRPr="00D00060">
            <w:rPr>
              <w:rStyle w:val="Hyperlink"/>
              <w:rFonts w:cs="Times New Roman"/>
              <w:sz w:val="13"/>
            </w:rPr>
            <w:t>9024</w:t>
          </w:r>
        </w:p>
      </w:tc>
      <w:tc>
        <w:tcPr>
          <w:tcW w:w="1792" w:type="dxa"/>
          <w:shd w:val="clear" w:color="auto" w:fill="auto"/>
          <w:vAlign w:val="center"/>
        </w:tcPr>
        <w:p w14:paraId="1E38FA99" w14:textId="77777777" w:rsidR="00710ACD" w:rsidRPr="00D351E1" w:rsidRDefault="00042936" w:rsidP="00D351E1">
          <w:pPr>
            <w:pStyle w:val="Header"/>
            <w:jc w:val="center"/>
          </w:pPr>
          <w:r>
            <w:pict w14:anchorId="57EA16F8">
              <v:shape id="_x0000_i1025" type="#_x0000_t75" style="width:88.2pt;height:37.2pt" o:ole="">
                <v:imagedata r:id="rId3" o:title=""/>
              </v:shape>
            </w:pict>
          </w:r>
        </w:p>
      </w:tc>
    </w:tr>
    <w:tr w:rsidR="00710ACD" w:rsidRPr="00D351E1" w14:paraId="68D4C817" w14:textId="77777777" w:rsidTr="00D351E1">
      <w:trPr>
        <w:trHeight w:val="97"/>
      </w:trPr>
      <w:tc>
        <w:tcPr>
          <w:tcW w:w="9928" w:type="dxa"/>
          <w:gridSpan w:val="3"/>
          <w:tcBorders>
            <w:bottom w:val="single" w:sz="24" w:space="0" w:color="auto"/>
          </w:tcBorders>
          <w:shd w:val="clear" w:color="auto" w:fill="auto"/>
        </w:tcPr>
        <w:p w14:paraId="12E1505D" w14:textId="77777777" w:rsidR="00710ACD" w:rsidRPr="00D351E1" w:rsidRDefault="00710ACD" w:rsidP="00710ACD">
          <w:pPr>
            <w:pStyle w:val="Header"/>
            <w:rPr>
              <w:sz w:val="6"/>
            </w:rPr>
          </w:pPr>
        </w:p>
      </w:tc>
    </w:tr>
  </w:tbl>
  <w:p w14:paraId="460CFF0F" w14:textId="77777777" w:rsidR="00710ACD" w:rsidRDefault="00710A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785C4" w14:textId="77777777" w:rsidR="00710ACD" w:rsidRPr="00D40B2A" w:rsidRDefault="0058133F" w:rsidP="00710ACD">
    <w:pPr>
      <w:pStyle w:val="Header"/>
      <w:jc w:val="center"/>
    </w:pPr>
    <w:r w:rsidRPr="00D351E1">
      <w:rPr>
        <w:rFonts w:cs="Times New Roman"/>
        <w:smallCaps/>
        <w:color w:val="808080"/>
        <w:sz w:val="13"/>
        <w:szCs w:val="15"/>
      </w:rPr>
      <w:t xml:space="preserve">First Author / </w:t>
    </w:r>
    <w:r w:rsidRPr="00D351E1">
      <w:rPr>
        <w:rFonts w:cs="Times New Roman"/>
        <w:smallCaps/>
        <w:color w:val="808080"/>
        <w:sz w:val="13"/>
        <w:szCs w:val="13"/>
      </w:rPr>
      <w:t xml:space="preserve">Andalas Journal of Electrical and Electronic Engineering Technology </w:t>
    </w:r>
    <w:r w:rsidRPr="00D351E1">
      <w:rPr>
        <w:rFonts w:cs="Times New Roman"/>
        <w:smallCaps/>
        <w:color w:val="808080"/>
        <w:sz w:val="13"/>
        <w:szCs w:val="15"/>
      </w:rPr>
      <w:t>- Vol. xx No. xx (20xx)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B8F77BB"/>
    <w:multiLevelType w:val="hybridMultilevel"/>
    <w:tmpl w:val="310ADB84"/>
    <w:lvl w:ilvl="0" w:tplc="249CF53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2936"/>
    <w:rsid w:val="00042936"/>
    <w:rsid w:val="000873C1"/>
    <w:rsid w:val="00152406"/>
    <w:rsid w:val="00266B50"/>
    <w:rsid w:val="002A2135"/>
    <w:rsid w:val="002C04B5"/>
    <w:rsid w:val="002E0E2F"/>
    <w:rsid w:val="00357ADC"/>
    <w:rsid w:val="00463ECB"/>
    <w:rsid w:val="005348D5"/>
    <w:rsid w:val="0058133F"/>
    <w:rsid w:val="005C6349"/>
    <w:rsid w:val="00623DC2"/>
    <w:rsid w:val="006C7E7F"/>
    <w:rsid w:val="00710ACD"/>
    <w:rsid w:val="00732561"/>
    <w:rsid w:val="007C202D"/>
    <w:rsid w:val="0089339C"/>
    <w:rsid w:val="008B0B39"/>
    <w:rsid w:val="00943D30"/>
    <w:rsid w:val="00AE2D8F"/>
    <w:rsid w:val="00BF1A51"/>
    <w:rsid w:val="00CE58DF"/>
    <w:rsid w:val="00D00060"/>
    <w:rsid w:val="00D11AD7"/>
    <w:rsid w:val="00D351E1"/>
    <w:rsid w:val="00D457AD"/>
    <w:rsid w:val="00DC0586"/>
    <w:rsid w:val="00DC7F5B"/>
    <w:rsid w:val="00DD6F15"/>
    <w:rsid w:val="00EA7098"/>
    <w:rsid w:val="00F66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C07235"/>
  <w15:chartTrackingRefBased/>
  <w15:docId w15:val="{EA528CD7-1B81-4DD5-ADA6-4DF028EC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586"/>
    <w:pPr>
      <w:spacing w:line="276" w:lineRule="auto"/>
      <w:jc w:val="both"/>
    </w:pPr>
    <w:rPr>
      <w:rFonts w:ascii="Times New Roman" w:hAnsi="Times New Roman"/>
      <w:sz w:val="18"/>
      <w:szCs w:val="24"/>
    </w:rPr>
  </w:style>
  <w:style w:type="paragraph" w:styleId="Heading1">
    <w:name w:val="heading 1"/>
    <w:basedOn w:val="Normal"/>
    <w:next w:val="Normal"/>
    <w:link w:val="Heading1Char"/>
    <w:uiPriority w:val="9"/>
    <w:qFormat/>
    <w:rsid w:val="00DC0586"/>
    <w:pPr>
      <w:keepNext/>
      <w:keepLines/>
      <w:numPr>
        <w:numId w:val="1"/>
      </w:numPr>
      <w:spacing w:before="240" w:after="240"/>
      <w:jc w:val="left"/>
      <w:outlineLvl w:val="0"/>
    </w:pPr>
    <w:rPr>
      <w:rFonts w:eastAsia="Times New Roman" w:cs="Times New Roman"/>
      <w:b/>
      <w:bCs/>
      <w:sz w:val="21"/>
      <w:szCs w:val="32"/>
      <w:lang w:val="id-ID"/>
    </w:rPr>
  </w:style>
  <w:style w:type="paragraph" w:styleId="Heading2">
    <w:name w:val="heading 2"/>
    <w:basedOn w:val="Heading1"/>
    <w:next w:val="Normal"/>
    <w:link w:val="Heading2Char"/>
    <w:uiPriority w:val="9"/>
    <w:unhideWhenUsed/>
    <w:qFormat/>
    <w:rsid w:val="00DC0586"/>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DC0586"/>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C0586"/>
    <w:rPr>
      <w:rFonts w:ascii="Times New Roman" w:eastAsia="Times New Roman" w:hAnsi="Times New Roman" w:cs="Times New Roman"/>
      <w:b/>
      <w:bCs/>
      <w:sz w:val="21"/>
      <w:szCs w:val="32"/>
    </w:rPr>
  </w:style>
  <w:style w:type="character" w:customStyle="1" w:styleId="Heading2Char">
    <w:name w:val="Heading 2 Char"/>
    <w:link w:val="Heading2"/>
    <w:uiPriority w:val="9"/>
    <w:rsid w:val="00DC0586"/>
    <w:rPr>
      <w:rFonts w:ascii="Times New Roman" w:eastAsia="Times New Roman" w:hAnsi="Times New Roman" w:cs="Times New Roman"/>
      <w:b/>
      <w:i/>
      <w:iCs/>
      <w:sz w:val="20"/>
      <w:szCs w:val="26"/>
    </w:rPr>
  </w:style>
  <w:style w:type="character" w:customStyle="1" w:styleId="Heading3Char">
    <w:name w:val="Heading 3 Char"/>
    <w:link w:val="Heading3"/>
    <w:uiPriority w:val="9"/>
    <w:rsid w:val="00DC0586"/>
    <w:rPr>
      <w:rFonts w:ascii="Times New Roman" w:eastAsia="Times New Roman" w:hAnsi="Times New Roman" w:cs="Times New Roman"/>
      <w:i/>
      <w:iCs/>
      <w:sz w:val="20"/>
      <w:szCs w:val="26"/>
    </w:rPr>
  </w:style>
  <w:style w:type="paragraph" w:styleId="Header">
    <w:name w:val="header"/>
    <w:basedOn w:val="Normal"/>
    <w:link w:val="HeaderChar"/>
    <w:uiPriority w:val="99"/>
    <w:unhideWhenUsed/>
    <w:rsid w:val="00DC0586"/>
    <w:pPr>
      <w:tabs>
        <w:tab w:val="center" w:pos="4680"/>
        <w:tab w:val="right" w:pos="9360"/>
      </w:tabs>
    </w:pPr>
  </w:style>
  <w:style w:type="character" w:customStyle="1" w:styleId="HeaderChar">
    <w:name w:val="Header Char"/>
    <w:link w:val="Header"/>
    <w:uiPriority w:val="99"/>
    <w:rsid w:val="00DC0586"/>
    <w:rPr>
      <w:rFonts w:ascii="Times New Roman" w:hAnsi="Times New Roman"/>
      <w:sz w:val="18"/>
      <w:szCs w:val="24"/>
      <w:lang w:val="en-US"/>
    </w:rPr>
  </w:style>
  <w:style w:type="paragraph" w:styleId="Footer">
    <w:name w:val="footer"/>
    <w:basedOn w:val="Normal"/>
    <w:link w:val="FooterChar"/>
    <w:uiPriority w:val="99"/>
    <w:unhideWhenUsed/>
    <w:rsid w:val="00DC0586"/>
    <w:pPr>
      <w:tabs>
        <w:tab w:val="center" w:pos="4680"/>
        <w:tab w:val="right" w:pos="9360"/>
      </w:tabs>
    </w:pPr>
  </w:style>
  <w:style w:type="character" w:customStyle="1" w:styleId="FooterChar">
    <w:name w:val="Footer Char"/>
    <w:link w:val="Footer"/>
    <w:uiPriority w:val="99"/>
    <w:rsid w:val="00DC0586"/>
    <w:rPr>
      <w:rFonts w:ascii="Times New Roman" w:hAnsi="Times New Roman"/>
      <w:sz w:val="18"/>
      <w:szCs w:val="24"/>
      <w:lang w:val="en-US"/>
    </w:rPr>
  </w:style>
  <w:style w:type="table" w:styleId="TableGrid">
    <w:name w:val="Table Grid"/>
    <w:basedOn w:val="TableNormal"/>
    <w:uiPriority w:val="39"/>
    <w:rsid w:val="00DC058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C0586"/>
    <w:rPr>
      <w:color w:val="0563C1"/>
      <w:u w:val="single"/>
    </w:rPr>
  </w:style>
  <w:style w:type="paragraph" w:styleId="Title">
    <w:name w:val="Title"/>
    <w:basedOn w:val="Normal"/>
    <w:next w:val="Normal"/>
    <w:link w:val="TitleChar"/>
    <w:uiPriority w:val="10"/>
    <w:qFormat/>
    <w:rsid w:val="00DC0586"/>
    <w:pPr>
      <w:spacing w:before="120" w:after="120"/>
      <w:contextualSpacing/>
    </w:pPr>
    <w:rPr>
      <w:rFonts w:eastAsia="Times New Roman" w:cs="Times New Roman"/>
      <w:spacing w:val="-10"/>
      <w:kern w:val="28"/>
      <w:sz w:val="32"/>
      <w:szCs w:val="56"/>
    </w:rPr>
  </w:style>
  <w:style w:type="character" w:customStyle="1" w:styleId="TitleChar">
    <w:name w:val="Title Char"/>
    <w:link w:val="Title"/>
    <w:uiPriority w:val="10"/>
    <w:rsid w:val="00DC0586"/>
    <w:rPr>
      <w:rFonts w:ascii="Times New Roman" w:eastAsia="Times New Roman" w:hAnsi="Times New Roman" w:cs="Times New Roman"/>
      <w:spacing w:val="-10"/>
      <w:kern w:val="28"/>
      <w:sz w:val="32"/>
      <w:szCs w:val="56"/>
      <w:lang w:val="en-US"/>
    </w:rPr>
  </w:style>
  <w:style w:type="paragraph" w:customStyle="1" w:styleId="Author">
    <w:name w:val="Author"/>
    <w:basedOn w:val="Normal"/>
    <w:next w:val="Normal"/>
    <w:qFormat/>
    <w:rsid w:val="00DC0586"/>
    <w:pPr>
      <w:spacing w:before="120" w:after="120"/>
    </w:pPr>
    <w:rPr>
      <w:rFonts w:cs="Times New Roman"/>
      <w:i/>
      <w:sz w:val="24"/>
    </w:rPr>
  </w:style>
  <w:style w:type="paragraph" w:customStyle="1" w:styleId="Affiliation">
    <w:name w:val="Affiliation"/>
    <w:basedOn w:val="Normal"/>
    <w:next w:val="Normal"/>
    <w:qFormat/>
    <w:rsid w:val="00DC0586"/>
    <w:rPr>
      <w:i/>
      <w:sz w:val="16"/>
      <w:szCs w:val="18"/>
    </w:rPr>
  </w:style>
  <w:style w:type="paragraph" w:customStyle="1" w:styleId="Abstract">
    <w:name w:val="Abstract"/>
    <w:basedOn w:val="Normal"/>
    <w:next w:val="Normal"/>
    <w:qFormat/>
    <w:rsid w:val="00DC0586"/>
    <w:pPr>
      <w:spacing w:before="120" w:after="120"/>
      <w:jc w:val="left"/>
    </w:pPr>
    <w:rPr>
      <w:sz w:val="15"/>
    </w:rPr>
  </w:style>
  <w:style w:type="paragraph" w:customStyle="1" w:styleId="Els-equation">
    <w:name w:val="Els-equation"/>
    <w:next w:val="Normal"/>
    <w:rsid w:val="00DC0586"/>
    <w:pPr>
      <w:widowControl w:val="0"/>
      <w:tabs>
        <w:tab w:val="right" w:pos="4320"/>
        <w:tab w:val="right" w:pos="9120"/>
      </w:tabs>
      <w:spacing w:before="230" w:after="230" w:line="360" w:lineRule="auto"/>
    </w:pPr>
    <w:rPr>
      <w:rFonts w:ascii="Times New Roman" w:eastAsia="SimSun" w:hAnsi="Times New Roman" w:cs="Times New Roman"/>
      <w:i/>
      <w:noProof/>
      <w:sz w:val="16"/>
    </w:rPr>
  </w:style>
  <w:style w:type="character" w:styleId="PageNumber">
    <w:name w:val="page number"/>
    <w:basedOn w:val="DefaultParagraphFont"/>
    <w:uiPriority w:val="99"/>
    <w:semiHidden/>
    <w:unhideWhenUsed/>
    <w:rsid w:val="00DC0586"/>
  </w:style>
  <w:style w:type="paragraph" w:customStyle="1" w:styleId="Acknowledgement">
    <w:name w:val="Acknowledgement"/>
    <w:basedOn w:val="Heading1"/>
    <w:qFormat/>
    <w:rsid w:val="00DC0586"/>
    <w:pPr>
      <w:numPr>
        <w:numId w:val="0"/>
      </w:numPr>
    </w:pPr>
  </w:style>
  <w:style w:type="paragraph" w:styleId="ListParagraph">
    <w:name w:val="List Paragraph"/>
    <w:basedOn w:val="Normal"/>
    <w:uiPriority w:val="34"/>
    <w:qFormat/>
    <w:rsid w:val="00DC0586"/>
    <w:pPr>
      <w:ind w:left="720"/>
      <w:contextualSpacing/>
    </w:pPr>
  </w:style>
  <w:style w:type="character" w:styleId="UnresolvedMention">
    <w:name w:val="Unresolved Mention"/>
    <w:uiPriority w:val="99"/>
    <w:semiHidden/>
    <w:unhideWhenUsed/>
    <w:rsid w:val="00534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jarpet.ft.unand.ac.id/"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Template%20JARP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JARPeT.dot</Template>
  <TotalTime>0</TotalTime>
  <Pages>6</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15923</CharactersWithSpaces>
  <SharedDoc>false</SharedDoc>
  <HLinks>
    <vt:vector size="12" baseType="variant">
      <vt:variant>
        <vt:i4>3407982</vt:i4>
      </vt:variant>
      <vt:variant>
        <vt:i4>16</vt:i4>
      </vt:variant>
      <vt:variant>
        <vt:i4>0</vt:i4>
      </vt:variant>
      <vt:variant>
        <vt:i4>5</vt:i4>
      </vt:variant>
      <vt:variant>
        <vt:lpwstr>http://jnte.ft.unand.ac.id/</vt:lpwstr>
      </vt:variant>
      <vt:variant>
        <vt:lpwstr/>
      </vt:variant>
      <vt:variant>
        <vt:i4>5701632</vt:i4>
      </vt:variant>
      <vt:variant>
        <vt:i4>13</vt:i4>
      </vt:variant>
      <vt:variant>
        <vt:i4>0</vt:i4>
      </vt:variant>
      <vt:variant>
        <vt:i4>5</vt:i4>
      </vt:variant>
      <vt:variant>
        <vt:lpwstr>http://jarpet.ft.unand.ac.id/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dc:creator>
  <cp:keywords>template</cp:keywords>
  <dc:description/>
  <cp:lastModifiedBy>Pinto Anugrah</cp:lastModifiedBy>
  <cp:revision>2</cp:revision>
  <dcterms:created xsi:type="dcterms:W3CDTF">2023-07-05T03:34:00Z</dcterms:created>
  <dcterms:modified xsi:type="dcterms:W3CDTF">2023-07-05T03:34:00Z</dcterms:modified>
</cp:coreProperties>
</file>